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9BA48B" w14:textId="77777777" w:rsidR="00C44F46" w:rsidRDefault="003F15B2" w:rsidP="00CA4AEA">
      <w:pPr>
        <w:spacing w:after="0"/>
        <w:jc w:val="center"/>
        <w:rPr>
          <w:b/>
          <w:szCs w:val="28"/>
        </w:rPr>
      </w:pPr>
      <w:r w:rsidRPr="00AE6EA7">
        <w:rPr>
          <w:b/>
          <w:szCs w:val="28"/>
        </w:rPr>
        <w:t xml:space="preserve">Phụ lục 1: </w:t>
      </w:r>
    </w:p>
    <w:p w14:paraId="03042B69" w14:textId="77777777" w:rsidR="003F15B2" w:rsidRPr="00AE6EA7" w:rsidRDefault="003F15B2" w:rsidP="00CA4AEA">
      <w:pPr>
        <w:spacing w:after="0"/>
        <w:jc w:val="center"/>
        <w:rPr>
          <w:b/>
          <w:szCs w:val="28"/>
        </w:rPr>
      </w:pPr>
      <w:r w:rsidRPr="00AE6EA7">
        <w:rPr>
          <w:b/>
          <w:szCs w:val="28"/>
        </w:rPr>
        <w:t>Thuyết minh các chỉ tiêu của Dự thảo Nghị quyết</w:t>
      </w:r>
    </w:p>
    <w:p w14:paraId="5202167D" w14:textId="2254866F" w:rsidR="003F15B2" w:rsidRPr="00AE6EA7" w:rsidRDefault="003F15B2" w:rsidP="00CA4AEA">
      <w:pPr>
        <w:pStyle w:val="Heading1"/>
        <w:spacing w:before="0" w:after="0"/>
        <w:jc w:val="center"/>
        <w:rPr>
          <w:rFonts w:ascii="Times New Roman" w:eastAsia="Calibri" w:hAnsi="Times New Roman"/>
          <w:b w:val="0"/>
          <w:bCs w:val="0"/>
          <w:i/>
          <w:kern w:val="0"/>
          <w:sz w:val="28"/>
          <w:szCs w:val="28"/>
          <w:lang w:val="en-US" w:eastAsia="en-US"/>
        </w:rPr>
      </w:pPr>
      <w:r w:rsidRPr="00AE6EA7">
        <w:rPr>
          <w:rFonts w:ascii="Times New Roman" w:eastAsia="Calibri" w:hAnsi="Times New Roman"/>
          <w:b w:val="0"/>
          <w:bCs w:val="0"/>
          <w:i/>
          <w:kern w:val="0"/>
          <w:sz w:val="28"/>
          <w:szCs w:val="28"/>
          <w:lang w:val="en-US" w:eastAsia="en-US"/>
        </w:rPr>
        <w:t>(</w:t>
      </w:r>
      <w:r w:rsidR="00C44F46">
        <w:rPr>
          <w:rFonts w:ascii="Times New Roman" w:eastAsia="Calibri" w:hAnsi="Times New Roman"/>
          <w:b w:val="0"/>
          <w:bCs w:val="0"/>
          <w:i/>
          <w:kern w:val="0"/>
          <w:sz w:val="28"/>
          <w:szCs w:val="28"/>
          <w:lang w:val="en-US" w:eastAsia="en-US"/>
        </w:rPr>
        <w:t>k</w:t>
      </w:r>
      <w:r w:rsidRPr="00AE6EA7">
        <w:rPr>
          <w:rFonts w:ascii="Times New Roman" w:eastAsia="Calibri" w:hAnsi="Times New Roman"/>
          <w:b w:val="0"/>
          <w:bCs w:val="0"/>
          <w:i/>
          <w:kern w:val="0"/>
          <w:sz w:val="28"/>
          <w:szCs w:val="28"/>
          <w:lang w:val="en-US" w:eastAsia="en-US"/>
        </w:rPr>
        <w:t xml:space="preserve">èm theo dự thảo Nghị quyết của </w:t>
      </w:r>
      <w:r w:rsidR="00A86628">
        <w:rPr>
          <w:rFonts w:ascii="Times New Roman" w:eastAsia="Calibri" w:hAnsi="Times New Roman"/>
          <w:b w:val="0"/>
          <w:bCs w:val="0"/>
          <w:i/>
          <w:kern w:val="0"/>
          <w:sz w:val="28"/>
          <w:szCs w:val="28"/>
          <w:lang w:val="en-US" w:eastAsia="en-US"/>
        </w:rPr>
        <w:t>Tỉnh ủy</w:t>
      </w:r>
      <w:r w:rsidRPr="00AE6EA7">
        <w:rPr>
          <w:rFonts w:ascii="Times New Roman" w:eastAsia="Calibri" w:hAnsi="Times New Roman"/>
          <w:b w:val="0"/>
          <w:bCs w:val="0"/>
          <w:i/>
          <w:kern w:val="0"/>
          <w:sz w:val="28"/>
          <w:szCs w:val="28"/>
          <w:lang w:val="en-US" w:eastAsia="en-US"/>
        </w:rPr>
        <w:t xml:space="preserve"> về </w:t>
      </w:r>
      <w:r w:rsidR="00A86628">
        <w:rPr>
          <w:rFonts w:ascii="Times New Roman" w:eastAsia="Calibri" w:hAnsi="Times New Roman"/>
          <w:b w:val="0"/>
          <w:bCs w:val="0"/>
          <w:i/>
          <w:kern w:val="0"/>
          <w:sz w:val="28"/>
          <w:szCs w:val="28"/>
          <w:lang w:val="en-US" w:eastAsia="en-US"/>
        </w:rPr>
        <w:t>phát triển</w:t>
      </w:r>
      <w:r w:rsidRPr="00AE6EA7">
        <w:rPr>
          <w:rFonts w:ascii="Times New Roman" w:eastAsia="Calibri" w:hAnsi="Times New Roman"/>
          <w:b w:val="0"/>
          <w:bCs w:val="0"/>
          <w:i/>
          <w:kern w:val="0"/>
          <w:sz w:val="28"/>
          <w:szCs w:val="28"/>
          <w:lang w:val="en-US" w:eastAsia="en-US"/>
        </w:rPr>
        <w:t xml:space="preserve"> dược liệu trên địa bàn tỉnh năm 20</w:t>
      </w:r>
      <w:r w:rsidR="00A86628">
        <w:rPr>
          <w:rFonts w:ascii="Times New Roman" w:eastAsia="Calibri" w:hAnsi="Times New Roman"/>
          <w:b w:val="0"/>
          <w:bCs w:val="0"/>
          <w:i/>
          <w:kern w:val="0"/>
          <w:sz w:val="28"/>
          <w:szCs w:val="28"/>
          <w:lang w:val="en-US" w:eastAsia="en-US"/>
        </w:rPr>
        <w:t>30</w:t>
      </w:r>
      <w:r w:rsidRPr="00AE6EA7">
        <w:rPr>
          <w:rFonts w:ascii="Times New Roman" w:eastAsia="Calibri" w:hAnsi="Times New Roman"/>
          <w:b w:val="0"/>
          <w:bCs w:val="0"/>
          <w:i/>
          <w:kern w:val="0"/>
          <w:sz w:val="28"/>
          <w:szCs w:val="28"/>
          <w:lang w:val="en-US" w:eastAsia="en-US"/>
        </w:rPr>
        <w:t>, định hướng đế</w:t>
      </w:r>
      <w:r w:rsidR="00C44F46">
        <w:rPr>
          <w:rFonts w:ascii="Times New Roman" w:eastAsia="Calibri" w:hAnsi="Times New Roman"/>
          <w:b w:val="0"/>
          <w:bCs w:val="0"/>
          <w:i/>
          <w:kern w:val="0"/>
          <w:sz w:val="28"/>
          <w:szCs w:val="28"/>
          <w:lang w:val="en-US" w:eastAsia="en-US"/>
        </w:rPr>
        <w:t>n năm 203</w:t>
      </w:r>
      <w:r w:rsidR="00A86628">
        <w:rPr>
          <w:rFonts w:ascii="Times New Roman" w:eastAsia="Calibri" w:hAnsi="Times New Roman"/>
          <w:b w:val="0"/>
          <w:bCs w:val="0"/>
          <w:i/>
          <w:kern w:val="0"/>
          <w:sz w:val="28"/>
          <w:szCs w:val="28"/>
          <w:lang w:val="en-US" w:eastAsia="en-US"/>
        </w:rPr>
        <w:t>5</w:t>
      </w:r>
      <w:r w:rsidR="00C44F46">
        <w:rPr>
          <w:rFonts w:ascii="Times New Roman" w:eastAsia="Calibri" w:hAnsi="Times New Roman"/>
          <w:b w:val="0"/>
          <w:bCs w:val="0"/>
          <w:i/>
          <w:kern w:val="0"/>
          <w:sz w:val="28"/>
          <w:szCs w:val="28"/>
          <w:lang w:val="en-US" w:eastAsia="en-US"/>
        </w:rPr>
        <w:t>)</w:t>
      </w:r>
    </w:p>
    <w:p w14:paraId="35258DDC" w14:textId="77777777" w:rsidR="003F15B2" w:rsidRPr="00AE6EA7" w:rsidRDefault="006039C0" w:rsidP="006039C0">
      <w:pPr>
        <w:jc w:val="center"/>
      </w:pPr>
      <w:r>
        <w:t>-------</w:t>
      </w:r>
    </w:p>
    <w:p w14:paraId="6A701A4A" w14:textId="4F868BEB" w:rsidR="009301C2" w:rsidRDefault="009301C2" w:rsidP="00A86628">
      <w:pPr>
        <w:spacing w:before="120" w:line="360" w:lineRule="exact"/>
        <w:ind w:firstLine="567"/>
        <w:jc w:val="both"/>
        <w:rPr>
          <w:b/>
          <w:bCs/>
          <w:szCs w:val="28"/>
          <w:lang w:val="sv-SE"/>
        </w:rPr>
      </w:pPr>
      <w:r w:rsidRPr="009301C2">
        <w:rPr>
          <w:b/>
          <w:szCs w:val="28"/>
        </w:rPr>
        <w:t>I. Đối với mục tiêu chung</w:t>
      </w:r>
      <w:r>
        <w:rPr>
          <w:b/>
          <w:szCs w:val="28"/>
        </w:rPr>
        <w:t xml:space="preserve">: </w:t>
      </w:r>
      <w:r>
        <w:rPr>
          <w:szCs w:val="28"/>
          <w:lang w:val="eu-ES"/>
        </w:rPr>
        <w:t>Phấn đấu đến năm 20</w:t>
      </w:r>
      <w:r w:rsidR="00A32206">
        <w:rPr>
          <w:szCs w:val="28"/>
          <w:lang w:val="eu-ES"/>
        </w:rPr>
        <w:t>30</w:t>
      </w:r>
      <w:r>
        <w:rPr>
          <w:szCs w:val="28"/>
          <w:lang w:val="eu-ES"/>
        </w:rPr>
        <w:t>, sản xuất</w:t>
      </w:r>
      <w:r>
        <w:rPr>
          <w:szCs w:val="28"/>
          <w:lang w:val="af-ZA"/>
        </w:rPr>
        <w:t xml:space="preserve"> dược liệu đóng góp khoảng </w:t>
      </w:r>
      <w:r w:rsidR="00DF21CF">
        <w:rPr>
          <w:szCs w:val="28"/>
          <w:lang w:val="af-ZA"/>
        </w:rPr>
        <w:t>5</w:t>
      </w:r>
      <w:r>
        <w:rPr>
          <w:szCs w:val="28"/>
          <w:lang w:val="af-ZA"/>
        </w:rPr>
        <w:t xml:space="preserve">% tổng giá trị sản xuất ngành nông nghiệp và đóng góp vào </w:t>
      </w:r>
      <w:r w:rsidRPr="001A7F1C">
        <w:rPr>
          <w:bCs/>
          <w:szCs w:val="28"/>
          <w:lang w:val="sv-SE"/>
        </w:rPr>
        <w:t>t</w:t>
      </w:r>
      <w:r w:rsidRPr="001A7F1C">
        <w:rPr>
          <w:lang w:val="es-MX"/>
        </w:rPr>
        <w:t xml:space="preserve">ổng sản phẩm </w:t>
      </w:r>
      <w:r w:rsidR="001A7F1C" w:rsidRPr="001A7F1C">
        <w:rPr>
          <w:i/>
          <w:lang w:val="es-MX"/>
        </w:rPr>
        <w:t>(</w:t>
      </w:r>
      <w:r w:rsidR="001A7F1C" w:rsidRPr="001A7F1C">
        <w:rPr>
          <w:i/>
          <w:szCs w:val="28"/>
          <w:lang w:val="af-ZA"/>
        </w:rPr>
        <w:t>GRDP)</w:t>
      </w:r>
      <w:r w:rsidR="001A7F1C">
        <w:rPr>
          <w:szCs w:val="28"/>
          <w:lang w:val="af-ZA"/>
        </w:rPr>
        <w:t xml:space="preserve"> </w:t>
      </w:r>
      <w:r w:rsidRPr="001A7F1C">
        <w:rPr>
          <w:lang w:val="es-MX"/>
        </w:rPr>
        <w:t>của tỉnh</w:t>
      </w:r>
      <w:r w:rsidRPr="001A7F1C">
        <w:rPr>
          <w:i/>
          <w:lang w:val="es-MX"/>
        </w:rPr>
        <w:t xml:space="preserve"> </w:t>
      </w:r>
      <w:r>
        <w:rPr>
          <w:szCs w:val="28"/>
          <w:lang w:val="af-ZA"/>
        </w:rPr>
        <w:t xml:space="preserve">của tỉnh </w:t>
      </w:r>
      <w:r w:rsidR="00DF21CF">
        <w:rPr>
          <w:szCs w:val="28"/>
          <w:lang w:val="af-ZA"/>
        </w:rPr>
        <w:t>2</w:t>
      </w:r>
      <w:r>
        <w:rPr>
          <w:szCs w:val="28"/>
          <w:lang w:val="af-ZA"/>
        </w:rPr>
        <w:t>%.</w:t>
      </w:r>
    </w:p>
    <w:p w14:paraId="2D9E595A" w14:textId="77777777" w:rsidR="007B267F" w:rsidRDefault="009301C2" w:rsidP="00A86628">
      <w:pPr>
        <w:spacing w:before="120" w:line="360" w:lineRule="exact"/>
        <w:ind w:firstLine="567"/>
        <w:jc w:val="both"/>
        <w:rPr>
          <w:lang w:val="es-MX"/>
        </w:rPr>
      </w:pPr>
      <w:r w:rsidRPr="00AE6EA7">
        <w:rPr>
          <w:lang w:val="es-MX"/>
        </w:rPr>
        <w:t xml:space="preserve">Theo báo cáo chính trị </w:t>
      </w:r>
      <w:r w:rsidR="00834BA6">
        <w:rPr>
          <w:lang w:val="es-MX"/>
        </w:rPr>
        <w:t xml:space="preserve">số 32-BC/TU trình đại hội đại biểu đảng bộ tỉnh lần thứ nhất </w:t>
      </w:r>
      <w:r w:rsidRPr="00AE6EA7">
        <w:rPr>
          <w:szCs w:val="28"/>
          <w:lang w:val="es-MX"/>
        </w:rPr>
        <w:t xml:space="preserve">và Nghị quyết số </w:t>
      </w:r>
      <w:r w:rsidR="00834BA6">
        <w:rPr>
          <w:szCs w:val="28"/>
          <w:lang w:val="es-MX"/>
        </w:rPr>
        <w:t>01</w:t>
      </w:r>
      <w:r w:rsidRPr="00AE6EA7">
        <w:rPr>
          <w:szCs w:val="28"/>
          <w:lang w:val="es-MX"/>
        </w:rPr>
        <w:t xml:space="preserve">/NQ-ĐH ngày </w:t>
      </w:r>
      <w:r w:rsidR="00834BA6">
        <w:rPr>
          <w:szCs w:val="28"/>
          <w:lang w:val="es-MX"/>
        </w:rPr>
        <w:t>12</w:t>
      </w:r>
      <w:r w:rsidRPr="00AE6EA7">
        <w:rPr>
          <w:szCs w:val="28"/>
          <w:lang w:val="es-MX"/>
        </w:rPr>
        <w:t>-9-202</w:t>
      </w:r>
      <w:r w:rsidR="00834BA6">
        <w:rPr>
          <w:szCs w:val="28"/>
          <w:lang w:val="es-MX"/>
        </w:rPr>
        <w:t>5</w:t>
      </w:r>
      <w:r w:rsidRPr="00AE6EA7">
        <w:rPr>
          <w:szCs w:val="28"/>
          <w:lang w:val="es-MX"/>
        </w:rPr>
        <w:t xml:space="preserve"> của Đại hội Đại biểu Đảng bộ tỉnh </w:t>
      </w:r>
      <w:r w:rsidR="00834BA6">
        <w:rPr>
          <w:szCs w:val="28"/>
          <w:lang w:val="es-MX"/>
        </w:rPr>
        <w:t>lần thứ nhất</w:t>
      </w:r>
      <w:r w:rsidRPr="00AE6EA7">
        <w:rPr>
          <w:szCs w:val="28"/>
          <w:lang w:val="es-MX"/>
        </w:rPr>
        <w:t xml:space="preserve"> thì </w:t>
      </w:r>
      <w:r w:rsidRPr="00AE6EA7">
        <w:rPr>
          <w:lang w:val="es-MX"/>
        </w:rPr>
        <w:t>đến năm 202</w:t>
      </w:r>
      <w:r w:rsidR="00834BA6">
        <w:rPr>
          <w:lang w:val="es-MX"/>
        </w:rPr>
        <w:t>5</w:t>
      </w:r>
      <w:r w:rsidRPr="00AE6EA7">
        <w:rPr>
          <w:lang w:val="es-MX"/>
        </w:rPr>
        <w:t xml:space="preserve"> </w:t>
      </w:r>
      <w:r w:rsidRPr="009A704D">
        <w:rPr>
          <w:i/>
          <w:lang w:val="es-MX"/>
        </w:rPr>
        <w:t>(GRDP)</w:t>
      </w:r>
      <w:r w:rsidRPr="00AE6EA7">
        <w:rPr>
          <w:lang w:val="es-MX"/>
        </w:rPr>
        <w:t xml:space="preserve"> của tỉnh ước đạt </w:t>
      </w:r>
      <w:r w:rsidR="00834BA6">
        <w:rPr>
          <w:rFonts w:ascii="TimesNewRomanPSMT" w:hAnsi="TimesNewRomanPSMT" w:cs="TimesNewRomanPSMT"/>
          <w:szCs w:val="28"/>
        </w:rPr>
        <w:t>92.813</w:t>
      </w:r>
      <w:r w:rsidRPr="00A32206">
        <w:rPr>
          <w:color w:val="FF0000"/>
          <w:lang w:val="es-MX"/>
        </w:rPr>
        <w:t xml:space="preserve"> </w:t>
      </w:r>
      <w:r w:rsidRPr="00AE6EA7">
        <w:rPr>
          <w:lang w:val="es-MX"/>
        </w:rPr>
        <w:t>tỷ đồng, giai đoạn 202</w:t>
      </w:r>
      <w:r w:rsidR="00834BA6">
        <w:rPr>
          <w:lang w:val="es-MX"/>
        </w:rPr>
        <w:t>6</w:t>
      </w:r>
      <w:r w:rsidRPr="00AE6EA7">
        <w:rPr>
          <w:lang w:val="es-MX"/>
        </w:rPr>
        <w:t xml:space="preserve"> </w:t>
      </w:r>
      <w:r>
        <w:rPr>
          <w:lang w:val="es-MX"/>
        </w:rPr>
        <w:t>-</w:t>
      </w:r>
      <w:r w:rsidRPr="00AE6EA7">
        <w:rPr>
          <w:lang w:val="es-MX"/>
        </w:rPr>
        <w:t xml:space="preserve"> 20</w:t>
      </w:r>
      <w:r w:rsidR="00834BA6">
        <w:rPr>
          <w:lang w:val="es-MX"/>
        </w:rPr>
        <w:t>30</w:t>
      </w:r>
      <w:r w:rsidRPr="00AE6EA7">
        <w:rPr>
          <w:lang w:val="es-MX"/>
        </w:rPr>
        <w:t xml:space="preserve"> xác định tốc độ tăng GRDP của tỉnh khoảng 10% năm, từ đó xác định </w:t>
      </w:r>
      <w:r w:rsidRPr="00B62F52">
        <w:rPr>
          <w:color w:val="FF0000"/>
          <w:lang w:val="es-MX"/>
        </w:rPr>
        <w:t xml:space="preserve">GRDP tỉnh </w:t>
      </w:r>
      <w:r w:rsidR="00834BA6">
        <w:rPr>
          <w:color w:val="FF0000"/>
          <w:lang w:val="es-MX"/>
        </w:rPr>
        <w:t>Quảng Ngãi</w:t>
      </w:r>
      <w:r w:rsidRPr="00B62F52">
        <w:rPr>
          <w:color w:val="FF0000"/>
          <w:lang w:val="es-MX"/>
        </w:rPr>
        <w:t xml:space="preserve"> đến 20</w:t>
      </w:r>
      <w:r w:rsidR="00834BA6">
        <w:rPr>
          <w:color w:val="FF0000"/>
          <w:lang w:val="es-MX"/>
        </w:rPr>
        <w:t>30</w:t>
      </w:r>
      <w:r w:rsidRPr="00B62F52">
        <w:rPr>
          <w:color w:val="FF0000"/>
          <w:lang w:val="es-MX"/>
        </w:rPr>
        <w:t xml:space="preserve"> </w:t>
      </w:r>
      <w:r w:rsidR="009A704D" w:rsidRPr="00B62F52">
        <w:rPr>
          <w:color w:val="FF0000"/>
          <w:lang w:val="es-MX"/>
        </w:rPr>
        <w:t>đạt</w:t>
      </w:r>
      <w:r w:rsidRPr="00B62F52">
        <w:rPr>
          <w:color w:val="FF0000"/>
          <w:lang w:val="es-MX"/>
        </w:rPr>
        <w:t xml:space="preserve"> </w:t>
      </w:r>
      <w:r w:rsidR="00834BA6" w:rsidRPr="007B267F">
        <w:rPr>
          <w:b/>
          <w:bCs/>
          <w:color w:val="FF0000"/>
          <w:lang w:val="es-MX"/>
        </w:rPr>
        <w:t>149.476</w:t>
      </w:r>
      <w:r w:rsidRPr="00B62F52">
        <w:rPr>
          <w:color w:val="FF0000"/>
          <w:lang w:val="es-MX"/>
        </w:rPr>
        <w:t xml:space="preserve"> tỷ</w:t>
      </w:r>
      <w:r w:rsidRPr="00AE6EA7">
        <w:rPr>
          <w:lang w:val="es-MX"/>
        </w:rPr>
        <w:t xml:space="preserve"> đồng</w:t>
      </w:r>
      <w:r w:rsidRPr="00AE6EA7">
        <w:rPr>
          <w:rStyle w:val="FootnoteReference"/>
          <w:lang w:val="es-MX"/>
        </w:rPr>
        <w:footnoteReference w:id="1"/>
      </w:r>
      <w:r w:rsidRPr="00AE6EA7">
        <w:rPr>
          <w:lang w:val="es-MX"/>
        </w:rPr>
        <w:t>.</w:t>
      </w:r>
      <w:r w:rsidR="005D3AB9">
        <w:rPr>
          <w:lang w:val="es-MX"/>
        </w:rPr>
        <w:t xml:space="preserve"> </w:t>
      </w:r>
    </w:p>
    <w:p w14:paraId="089F2D4F" w14:textId="49B34017" w:rsidR="007B267F" w:rsidRDefault="007B267F" w:rsidP="00A86628">
      <w:pPr>
        <w:spacing w:before="120" w:line="360" w:lineRule="exact"/>
        <w:ind w:firstLine="567"/>
        <w:jc w:val="both"/>
        <w:rPr>
          <w:lang w:val="es-MX"/>
        </w:rPr>
      </w:pPr>
      <w:r w:rsidRPr="00AE6EA7">
        <w:rPr>
          <w:lang w:val="es-MX"/>
        </w:rPr>
        <w:t xml:space="preserve">Theo báo cáo chính trị </w:t>
      </w:r>
      <w:r>
        <w:rPr>
          <w:lang w:val="es-MX"/>
        </w:rPr>
        <w:t>số 32-BC/TU trình đại hội đại biểu đảng bộ tỉnh lần thứ nhất</w:t>
      </w:r>
      <w:r>
        <w:rPr>
          <w:rFonts w:ascii="TimesNewRomanPSMT" w:hAnsi="TimesNewRomanPSMT" w:cs="TimesNewRomanPSMT"/>
          <w:szCs w:val="28"/>
        </w:rPr>
        <w:t xml:space="preserve"> giá trị sản xuất ngành nông nghiệp năm 2025 đạt 31.208 tỷ đồng đồng thời xác định tốc độ tăng trưởng 5-6% như vậy đến năm 2030 giá trị sản xuất ngành nông nghiệp ước đạt </w:t>
      </w:r>
      <w:r w:rsidRPr="007B267F">
        <w:rPr>
          <w:rFonts w:ascii="TimesNewRomanPSMT" w:hAnsi="TimesNewRomanPSMT" w:cs="TimesNewRomanPSMT"/>
          <w:b/>
          <w:bCs/>
          <w:color w:val="FF0000"/>
          <w:szCs w:val="28"/>
        </w:rPr>
        <w:t>41.763</w:t>
      </w:r>
      <w:r w:rsidRPr="007B267F">
        <w:rPr>
          <w:rFonts w:ascii="TimesNewRomanPSMT" w:hAnsi="TimesNewRomanPSMT" w:cs="TimesNewRomanPSMT"/>
          <w:color w:val="FF0000"/>
          <w:szCs w:val="28"/>
        </w:rPr>
        <w:t xml:space="preserve"> </w:t>
      </w:r>
      <w:r>
        <w:rPr>
          <w:rFonts w:ascii="TimesNewRomanPSMT" w:hAnsi="TimesNewRomanPSMT" w:cs="TimesNewRomanPSMT"/>
          <w:szCs w:val="28"/>
        </w:rPr>
        <w:t>tỷ đồng.</w:t>
      </w:r>
    </w:p>
    <w:p w14:paraId="4187E1A1" w14:textId="56C574B5" w:rsidR="009301C2" w:rsidRPr="00292175" w:rsidRDefault="005D3AB9" w:rsidP="00A86628">
      <w:pPr>
        <w:spacing w:before="120" w:line="360" w:lineRule="exact"/>
        <w:ind w:firstLine="567"/>
        <w:jc w:val="both"/>
        <w:rPr>
          <w:color w:val="FF0000"/>
          <w:lang w:val="es-MX"/>
        </w:rPr>
      </w:pPr>
      <w:r>
        <w:rPr>
          <w:szCs w:val="28"/>
          <w:lang w:val="es-MX"/>
        </w:rPr>
        <w:t>D</w:t>
      </w:r>
      <w:r w:rsidR="009301C2" w:rsidRPr="00AE6EA7">
        <w:rPr>
          <w:szCs w:val="28"/>
          <w:lang w:val="es-MX"/>
        </w:rPr>
        <w:t xml:space="preserve">ự thảo </w:t>
      </w:r>
      <w:r>
        <w:rPr>
          <w:szCs w:val="28"/>
          <w:lang w:val="es-MX"/>
        </w:rPr>
        <w:t>N</w:t>
      </w:r>
      <w:r w:rsidR="009301C2" w:rsidRPr="00AE6EA7">
        <w:rPr>
          <w:szCs w:val="28"/>
          <w:lang w:val="es-MX"/>
        </w:rPr>
        <w:t xml:space="preserve">ghị quyết về dược liệu đề xuất giá trị sản xuất </w:t>
      </w:r>
      <w:r w:rsidR="009301C2" w:rsidRPr="00AE6EA7">
        <w:rPr>
          <w:szCs w:val="28"/>
          <w:lang w:val="af-ZA"/>
        </w:rPr>
        <w:t xml:space="preserve">dược liệu đóng góp khoảng </w:t>
      </w:r>
      <w:r w:rsidR="00653A28">
        <w:rPr>
          <w:szCs w:val="28"/>
          <w:lang w:val="af-ZA"/>
        </w:rPr>
        <w:t>5</w:t>
      </w:r>
      <w:r w:rsidR="009301C2" w:rsidRPr="00AE6EA7">
        <w:rPr>
          <w:szCs w:val="28"/>
          <w:lang w:val="af-ZA"/>
        </w:rPr>
        <w:t xml:space="preserve">% tổng giá trị sản xuất ngành nông nghiệp của tỉnh có nghĩa là đến </w:t>
      </w:r>
      <w:r w:rsidR="009301C2" w:rsidRPr="00292175">
        <w:rPr>
          <w:color w:val="FF0000"/>
          <w:szCs w:val="28"/>
          <w:lang w:val="af-ZA"/>
        </w:rPr>
        <w:t>năm 20</w:t>
      </w:r>
      <w:r w:rsidR="007B267F">
        <w:rPr>
          <w:color w:val="FF0000"/>
          <w:szCs w:val="28"/>
          <w:lang w:val="af-ZA"/>
        </w:rPr>
        <w:t>30</w:t>
      </w:r>
      <w:r w:rsidR="009301C2" w:rsidRPr="00AE6EA7">
        <w:rPr>
          <w:szCs w:val="28"/>
          <w:lang w:val="af-ZA"/>
        </w:rPr>
        <w:t xml:space="preserve"> </w:t>
      </w:r>
      <w:r w:rsidR="009301C2" w:rsidRPr="00292175">
        <w:rPr>
          <w:color w:val="FF0000"/>
          <w:szCs w:val="28"/>
          <w:lang w:val="af-ZA"/>
        </w:rPr>
        <w:t>giá trị</w:t>
      </w:r>
      <w:r w:rsidR="009301C2" w:rsidRPr="0093682F">
        <w:rPr>
          <w:color w:val="FF0000"/>
          <w:szCs w:val="28"/>
          <w:lang w:val="af-ZA"/>
        </w:rPr>
        <w:t xml:space="preserve"> </w:t>
      </w:r>
      <w:r w:rsidR="0093682F" w:rsidRPr="0093682F">
        <w:rPr>
          <w:color w:val="FF0000"/>
          <w:szCs w:val="28"/>
          <w:lang w:val="es-MX"/>
        </w:rPr>
        <w:t>sản phẩm</w:t>
      </w:r>
      <w:r w:rsidR="0093682F" w:rsidRPr="00B62F52">
        <w:rPr>
          <w:b/>
          <w:i/>
          <w:color w:val="FF0000"/>
          <w:szCs w:val="28"/>
          <w:lang w:val="es-MX"/>
        </w:rPr>
        <w:t xml:space="preserve"> </w:t>
      </w:r>
      <w:r w:rsidR="009301C2" w:rsidRPr="00292175">
        <w:rPr>
          <w:color w:val="FF0000"/>
          <w:szCs w:val="28"/>
          <w:lang w:val="af-ZA"/>
        </w:rPr>
        <w:t>dược liệu</w:t>
      </w:r>
      <w:r w:rsidRPr="00292175">
        <w:rPr>
          <w:color w:val="FF0000"/>
          <w:szCs w:val="28"/>
          <w:lang w:val="af-ZA"/>
        </w:rPr>
        <w:t xml:space="preserve"> sẽ đạt</w:t>
      </w:r>
      <w:r w:rsidR="009301C2" w:rsidRPr="00292175">
        <w:rPr>
          <w:color w:val="FF0000"/>
          <w:szCs w:val="28"/>
          <w:lang w:val="af-ZA"/>
        </w:rPr>
        <w:t xml:space="preserve"> </w:t>
      </w:r>
      <w:r w:rsidR="00653A28">
        <w:rPr>
          <w:color w:val="FF0000"/>
          <w:szCs w:val="28"/>
          <w:lang w:val="af-ZA"/>
        </w:rPr>
        <w:t>2.088</w:t>
      </w:r>
      <w:r w:rsidR="009301C2" w:rsidRPr="00292175">
        <w:rPr>
          <w:color w:val="FF0000"/>
          <w:szCs w:val="28"/>
          <w:lang w:val="af-ZA"/>
        </w:rPr>
        <w:t xml:space="preserve"> tỷ đồng.</w:t>
      </w:r>
    </w:p>
    <w:p w14:paraId="14E7BC47" w14:textId="5287BC85" w:rsidR="009301C2" w:rsidRDefault="009301C2" w:rsidP="00A86628">
      <w:pPr>
        <w:spacing w:before="120" w:line="360" w:lineRule="exact"/>
        <w:ind w:firstLine="567"/>
        <w:jc w:val="both"/>
        <w:rPr>
          <w:szCs w:val="28"/>
          <w:lang w:val="af-ZA"/>
        </w:rPr>
      </w:pPr>
      <w:r w:rsidRPr="00391BE7">
        <w:rPr>
          <w:color w:val="FF0000"/>
          <w:lang w:val="es-MX"/>
        </w:rPr>
        <w:t xml:space="preserve">- Nếu tính toán đầy đủ giá trị </w:t>
      </w:r>
      <w:r w:rsidR="0093682F">
        <w:rPr>
          <w:color w:val="FF0000"/>
          <w:szCs w:val="28"/>
          <w:lang w:val="es-MX"/>
        </w:rPr>
        <w:t>sản xuất</w:t>
      </w:r>
      <w:r w:rsidR="00752FFA">
        <w:rPr>
          <w:color w:val="FF0000"/>
          <w:szCs w:val="28"/>
          <w:lang w:val="es-MX"/>
        </w:rPr>
        <w:t xml:space="preserve"> </w:t>
      </w:r>
      <w:r w:rsidR="00752FFA">
        <w:rPr>
          <w:color w:val="FF0000"/>
          <w:lang w:val="es-MX"/>
        </w:rPr>
        <w:t>(GO)</w:t>
      </w:r>
      <w:r w:rsidR="0093682F" w:rsidRPr="00B62F52">
        <w:rPr>
          <w:b/>
          <w:i/>
          <w:color w:val="FF0000"/>
          <w:szCs w:val="28"/>
          <w:lang w:val="es-MX"/>
        </w:rPr>
        <w:t xml:space="preserve"> </w:t>
      </w:r>
      <w:r w:rsidRPr="00391BE7">
        <w:rPr>
          <w:color w:val="FF0000"/>
          <w:lang w:val="es-MX"/>
        </w:rPr>
        <w:t>dược</w:t>
      </w:r>
      <w:r w:rsidRPr="00B62F52">
        <w:rPr>
          <w:color w:val="FF0000"/>
          <w:lang w:val="es-MX"/>
        </w:rPr>
        <w:t xml:space="preserve"> liệu </w:t>
      </w:r>
      <w:r w:rsidR="006B15B1">
        <w:rPr>
          <w:color w:val="FF0000"/>
          <w:lang w:val="es-MX"/>
        </w:rPr>
        <w:t xml:space="preserve"> </w:t>
      </w:r>
      <w:r w:rsidRPr="00B62F52">
        <w:rPr>
          <w:color w:val="FF0000"/>
          <w:lang w:val="es-MX"/>
        </w:rPr>
        <w:t>đến 20</w:t>
      </w:r>
      <w:r w:rsidR="007B267F">
        <w:rPr>
          <w:color w:val="FF0000"/>
          <w:lang w:val="es-MX"/>
        </w:rPr>
        <w:t>30</w:t>
      </w:r>
      <w:r w:rsidRPr="00B62F52">
        <w:rPr>
          <w:color w:val="FF0000"/>
          <w:lang w:val="es-MX"/>
        </w:rPr>
        <w:t xml:space="preserve"> </w:t>
      </w:r>
      <w:r w:rsidRPr="00B62F52">
        <w:rPr>
          <w:b/>
          <w:color w:val="FF0000"/>
          <w:lang w:val="es-MX"/>
        </w:rPr>
        <w:t xml:space="preserve">ước đạt </w:t>
      </w:r>
      <w:r w:rsidR="00653A28">
        <w:rPr>
          <w:b/>
          <w:color w:val="FF0000"/>
          <w:lang w:val="es-MX"/>
        </w:rPr>
        <w:t>43.</w:t>
      </w:r>
      <w:r w:rsidR="00641521">
        <w:rPr>
          <w:b/>
          <w:color w:val="FF0000"/>
          <w:lang w:val="es-MX"/>
        </w:rPr>
        <w:t>3</w:t>
      </w:r>
      <w:r w:rsidR="00A86628">
        <w:rPr>
          <w:b/>
          <w:color w:val="FF0000"/>
          <w:lang w:val="es-MX"/>
        </w:rPr>
        <w:t>94</w:t>
      </w:r>
      <w:r w:rsidRPr="00584D13">
        <w:rPr>
          <w:b/>
          <w:lang w:val="es-MX"/>
        </w:rPr>
        <w:t xml:space="preserve"> </w:t>
      </w:r>
      <w:r w:rsidRPr="00752FFA">
        <w:rPr>
          <w:lang w:val="es-MX"/>
        </w:rPr>
        <w:t>tỷ</w:t>
      </w:r>
      <w:r w:rsidRPr="00AE6EA7">
        <w:rPr>
          <w:lang w:val="es-MX"/>
        </w:rPr>
        <w:t xml:space="preserve"> đồng</w:t>
      </w:r>
      <w:r w:rsidR="00BA37DD">
        <w:rPr>
          <w:lang w:val="es-MX"/>
        </w:rPr>
        <w:t xml:space="preserve"> (có biểu kèm theo)</w:t>
      </w:r>
      <w:r w:rsidRPr="00AE6EA7">
        <w:rPr>
          <w:lang w:val="es-MX"/>
        </w:rPr>
        <w:t>. Tuy nhiên giá trị sản xuất Sâm Ngọc Linh</w:t>
      </w:r>
      <w:r w:rsidR="00AA3EA4">
        <w:rPr>
          <w:lang w:val="es-MX"/>
        </w:rPr>
        <w:t xml:space="preserve"> và Quế</w:t>
      </w:r>
      <w:r w:rsidRPr="00AE6EA7">
        <w:rPr>
          <w:lang w:val="es-MX"/>
        </w:rPr>
        <w:t xml:space="preserve"> giai đoạn này chưa thu được bằng tiền do chưa đủ tuổi khai thác nên chưa tính vào đóng góp vào tăng trưởng của tỉnh. </w:t>
      </w:r>
      <w:r w:rsidR="00AA3EA4">
        <w:rPr>
          <w:lang w:val="es-MX"/>
        </w:rPr>
        <w:t>G</w:t>
      </w:r>
      <w:r w:rsidRPr="00AE6EA7">
        <w:rPr>
          <w:lang w:val="es-MX"/>
        </w:rPr>
        <w:t xml:space="preserve">iá trị sản xuất của </w:t>
      </w:r>
      <w:r w:rsidR="00653A28">
        <w:rPr>
          <w:lang w:val="es-MX"/>
        </w:rPr>
        <w:t xml:space="preserve">sâm ngọc linh giai đoạn 2021-2025 và các </w:t>
      </w:r>
      <w:r w:rsidRPr="00AE6EA7">
        <w:rPr>
          <w:lang w:val="es-MX"/>
        </w:rPr>
        <w:t xml:space="preserve">dược </w:t>
      </w:r>
      <w:r w:rsidR="008F7DA1">
        <w:rPr>
          <w:lang w:val="es-MX"/>
        </w:rPr>
        <w:t xml:space="preserve">liệu </w:t>
      </w:r>
      <w:r w:rsidRPr="00AE6EA7">
        <w:rPr>
          <w:lang w:val="es-MX"/>
        </w:rPr>
        <w:t>khác đóng góp vào GRDP của tỉnh đến 20</w:t>
      </w:r>
      <w:r w:rsidR="00653A28">
        <w:rPr>
          <w:lang w:val="es-MX"/>
        </w:rPr>
        <w:t>30</w:t>
      </w:r>
      <w:r w:rsidRPr="00AE6EA7">
        <w:rPr>
          <w:lang w:val="es-MX"/>
        </w:rPr>
        <w:t xml:space="preserve"> ước khoảng </w:t>
      </w:r>
      <w:r w:rsidR="00653A28">
        <w:rPr>
          <w:lang w:val="es-MX"/>
        </w:rPr>
        <w:t>3.</w:t>
      </w:r>
      <w:r w:rsidR="00A86628">
        <w:rPr>
          <w:lang w:val="es-MX"/>
        </w:rPr>
        <w:t>100</w:t>
      </w:r>
      <w:r w:rsidRPr="00AE6EA7">
        <w:rPr>
          <w:lang w:val="es-MX"/>
        </w:rPr>
        <w:t xml:space="preserve"> tỷ đồng</w:t>
      </w:r>
      <w:r w:rsidR="008F7DA1">
        <w:rPr>
          <w:lang w:val="es-MX"/>
        </w:rPr>
        <w:t xml:space="preserve">, </w:t>
      </w:r>
      <w:r w:rsidRPr="00AE6EA7">
        <w:rPr>
          <w:lang w:val="es-MX"/>
        </w:rPr>
        <w:t>chiếm tỷ trọng khoản</w:t>
      </w:r>
      <w:r w:rsidR="008F7DA1">
        <w:rPr>
          <w:lang w:val="es-MX"/>
        </w:rPr>
        <w:t>g</w:t>
      </w:r>
      <w:r w:rsidRPr="00AE6EA7">
        <w:rPr>
          <w:lang w:val="es-MX"/>
        </w:rPr>
        <w:t xml:space="preserve"> </w:t>
      </w:r>
      <w:r w:rsidR="00A86628">
        <w:rPr>
          <w:lang w:val="es-MX"/>
        </w:rPr>
        <w:t>7,5</w:t>
      </w:r>
      <w:r w:rsidRPr="00AE6EA7">
        <w:rPr>
          <w:lang w:val="es-MX"/>
        </w:rPr>
        <w:t xml:space="preserve">% giá trị sản xuất ngành nông nghiệp, như vậy giả sử có biến động giá cả thị trường thì khả năng đóng góp </w:t>
      </w:r>
      <w:r w:rsidR="00653A28">
        <w:rPr>
          <w:lang w:val="es-MX"/>
        </w:rPr>
        <w:t>5</w:t>
      </w:r>
      <w:r w:rsidRPr="00AE6EA7">
        <w:rPr>
          <w:lang w:val="es-MX"/>
        </w:rPr>
        <w:t xml:space="preserve">% vào </w:t>
      </w:r>
      <w:r w:rsidRPr="00AE6EA7">
        <w:rPr>
          <w:szCs w:val="28"/>
          <w:lang w:val="af-ZA"/>
        </w:rPr>
        <w:t>tổng giá trị sản xuất ngành nông nghiệp của tỉnh là khả thi.</w:t>
      </w:r>
    </w:p>
    <w:p w14:paraId="192E9AA8" w14:textId="70A2CF72" w:rsidR="00752FFA" w:rsidRDefault="009301C2" w:rsidP="00A86628">
      <w:pPr>
        <w:spacing w:before="120" w:line="360" w:lineRule="exact"/>
        <w:ind w:firstLine="567"/>
        <w:jc w:val="both"/>
        <w:rPr>
          <w:lang w:val="es-MX"/>
        </w:rPr>
      </w:pPr>
      <w:r w:rsidRPr="00AE6EA7">
        <w:rPr>
          <w:lang w:val="es-MX"/>
        </w:rPr>
        <w:t>- Giá trị sản xuất của dược liệu đóng góp vào GRDP của tỉnh đến năm 20</w:t>
      </w:r>
      <w:r w:rsidR="00653A28">
        <w:rPr>
          <w:lang w:val="es-MX"/>
        </w:rPr>
        <w:t>30</w:t>
      </w:r>
      <w:r w:rsidRPr="00AE6EA7">
        <w:rPr>
          <w:lang w:val="es-MX"/>
        </w:rPr>
        <w:t xml:space="preserve"> ước khoảng </w:t>
      </w:r>
      <w:r w:rsidR="00653A28">
        <w:rPr>
          <w:b/>
          <w:lang w:val="es-MX"/>
        </w:rPr>
        <w:t>2</w:t>
      </w:r>
      <w:r w:rsidRPr="00AE6EA7">
        <w:rPr>
          <w:b/>
          <w:lang w:val="es-MX"/>
        </w:rPr>
        <w:t xml:space="preserve">% </w:t>
      </w:r>
      <w:r w:rsidRPr="00AE6EA7">
        <w:rPr>
          <w:lang w:val="es-MX"/>
        </w:rPr>
        <w:t>(</w:t>
      </w:r>
      <w:r w:rsidR="00653A28">
        <w:rPr>
          <w:lang w:val="es-MX"/>
        </w:rPr>
        <w:t>3</w:t>
      </w:r>
      <w:r w:rsidR="00DF21CF">
        <w:rPr>
          <w:lang w:val="es-MX"/>
        </w:rPr>
        <w:t>.</w:t>
      </w:r>
      <w:r w:rsidR="00AA3EA4">
        <w:rPr>
          <w:lang w:val="es-MX"/>
        </w:rPr>
        <w:t>100</w:t>
      </w:r>
      <w:r w:rsidR="00653A28">
        <w:rPr>
          <w:lang w:val="es-MX"/>
        </w:rPr>
        <w:t xml:space="preserve"> </w:t>
      </w:r>
      <w:r w:rsidRPr="00AE6EA7">
        <w:rPr>
          <w:lang w:val="es-MX"/>
        </w:rPr>
        <w:t>tỷ/</w:t>
      </w:r>
      <w:r w:rsidR="00653A28">
        <w:rPr>
          <w:lang w:val="es-MX"/>
        </w:rPr>
        <w:t>149</w:t>
      </w:r>
      <w:r w:rsidR="00DF21CF">
        <w:rPr>
          <w:lang w:val="es-MX"/>
        </w:rPr>
        <w:t>.</w:t>
      </w:r>
      <w:r w:rsidR="00653A28">
        <w:rPr>
          <w:lang w:val="es-MX"/>
        </w:rPr>
        <w:t>476</w:t>
      </w:r>
      <w:r w:rsidR="00841184">
        <w:rPr>
          <w:lang w:val="es-MX"/>
        </w:rPr>
        <w:t xml:space="preserve"> </w:t>
      </w:r>
      <w:r w:rsidRPr="00AE6EA7">
        <w:rPr>
          <w:lang w:val="es-MX"/>
        </w:rPr>
        <w:t>tỷ) chưa bao gồm giá trị sản xuất Sâm Ngọ</w:t>
      </w:r>
      <w:r w:rsidR="00391BE7">
        <w:rPr>
          <w:lang w:val="es-MX"/>
        </w:rPr>
        <w:t>c Linh</w:t>
      </w:r>
      <w:r w:rsidR="00AA3EA4">
        <w:rPr>
          <w:lang w:val="es-MX"/>
        </w:rPr>
        <w:t xml:space="preserve"> và Quế </w:t>
      </w:r>
      <w:r w:rsidR="00752FFA">
        <w:rPr>
          <w:lang w:val="es-MX"/>
        </w:rPr>
        <w:t>.</w:t>
      </w:r>
    </w:p>
    <w:p w14:paraId="2BEFCE9D" w14:textId="79261D5F" w:rsidR="009301C2" w:rsidRPr="006B15B1" w:rsidRDefault="005C0279" w:rsidP="00A86628">
      <w:pPr>
        <w:spacing w:before="120" w:line="360" w:lineRule="exact"/>
        <w:ind w:firstLine="567"/>
        <w:jc w:val="both"/>
        <w:rPr>
          <w:b/>
          <w:szCs w:val="28"/>
          <w:lang w:val="es-MX"/>
        </w:rPr>
      </w:pPr>
      <w:r w:rsidRPr="006B15B1">
        <w:rPr>
          <w:b/>
          <w:szCs w:val="28"/>
          <w:lang w:val="es-MX"/>
        </w:rPr>
        <w:t>II. Đối với mục tiêu cụ thể</w:t>
      </w:r>
      <w:r w:rsidR="009E0C24" w:rsidRPr="009E0C24">
        <w:rPr>
          <w:b/>
          <w:szCs w:val="28"/>
          <w:lang w:val="es-MX"/>
        </w:rPr>
        <w:t xml:space="preserve"> </w:t>
      </w:r>
      <w:r w:rsidR="009E0C24" w:rsidRPr="006B15B1">
        <w:rPr>
          <w:b/>
          <w:szCs w:val="28"/>
          <w:lang w:val="es-MX"/>
        </w:rPr>
        <w:t>đến năm 20</w:t>
      </w:r>
      <w:r w:rsidR="009E0C24">
        <w:rPr>
          <w:b/>
          <w:szCs w:val="28"/>
          <w:lang w:val="es-MX"/>
        </w:rPr>
        <w:t>30</w:t>
      </w:r>
    </w:p>
    <w:p w14:paraId="163B4CA2" w14:textId="62B2A197" w:rsidR="00B61043" w:rsidRPr="00AE6EA7" w:rsidRDefault="00B61043" w:rsidP="00A86628">
      <w:pPr>
        <w:spacing w:before="120" w:line="360" w:lineRule="exact"/>
        <w:ind w:firstLine="567"/>
        <w:jc w:val="both"/>
        <w:rPr>
          <w:szCs w:val="28"/>
          <w:lang w:val="de-DE"/>
        </w:rPr>
      </w:pPr>
      <w:r>
        <w:rPr>
          <w:b/>
          <w:szCs w:val="28"/>
          <w:lang w:val="de-DE"/>
        </w:rPr>
        <w:t>1</w:t>
      </w:r>
      <w:r w:rsidRPr="00B61043">
        <w:rPr>
          <w:b/>
          <w:szCs w:val="28"/>
          <w:lang w:val="de-DE"/>
        </w:rPr>
        <w:t>.</w:t>
      </w:r>
      <w:r w:rsidRPr="00AE6EA7">
        <w:rPr>
          <w:szCs w:val="28"/>
          <w:lang w:val="de-DE"/>
        </w:rPr>
        <w:t xml:space="preserve"> </w:t>
      </w:r>
      <w:r>
        <w:rPr>
          <w:szCs w:val="28"/>
          <w:lang w:val="de-DE"/>
        </w:rPr>
        <w:t>D</w:t>
      </w:r>
      <w:r w:rsidRPr="00AE6EA7">
        <w:rPr>
          <w:szCs w:val="28"/>
          <w:lang w:val="es-MX"/>
        </w:rPr>
        <w:t xml:space="preserve">iện tích Sâm Ngọc Linh đạt </w:t>
      </w:r>
      <w:r w:rsidR="00653A28">
        <w:rPr>
          <w:szCs w:val="28"/>
          <w:lang w:val="es-MX"/>
        </w:rPr>
        <w:t>2.000</w:t>
      </w:r>
      <w:r w:rsidRPr="00AE6EA7">
        <w:rPr>
          <w:szCs w:val="28"/>
          <w:lang w:val="es-MX"/>
        </w:rPr>
        <w:t xml:space="preserve"> ha </w:t>
      </w:r>
      <w:r w:rsidRPr="006039C0">
        <w:rPr>
          <w:i/>
          <w:szCs w:val="28"/>
          <w:lang w:val="es-MX"/>
        </w:rPr>
        <w:t>(</w:t>
      </w:r>
      <w:r w:rsidR="00653A28">
        <w:rPr>
          <w:i/>
          <w:szCs w:val="28"/>
          <w:lang w:val="es-MX"/>
        </w:rPr>
        <w:t>20</w:t>
      </w:r>
      <w:r w:rsidRPr="006039C0">
        <w:rPr>
          <w:i/>
          <w:szCs w:val="28"/>
          <w:lang w:val="es-MX"/>
        </w:rPr>
        <w:t xml:space="preserve"> triệu cây)</w:t>
      </w:r>
    </w:p>
    <w:p w14:paraId="18BD9482" w14:textId="55A7CD6A" w:rsidR="00DF21CF" w:rsidRDefault="00DF21CF" w:rsidP="00A86628">
      <w:pPr>
        <w:spacing w:before="120" w:line="360" w:lineRule="exact"/>
        <w:ind w:firstLine="567"/>
        <w:jc w:val="both"/>
        <w:rPr>
          <w:szCs w:val="28"/>
          <w:lang w:val="es-ES"/>
        </w:rPr>
      </w:pPr>
      <w:r>
        <w:rPr>
          <w:spacing w:val="-2"/>
          <w:szCs w:val="28"/>
          <w:lang w:val="es-MX"/>
        </w:rPr>
        <w:t xml:space="preserve">- </w:t>
      </w:r>
      <w:r w:rsidR="0072483F">
        <w:rPr>
          <w:spacing w:val="-2"/>
          <w:szCs w:val="28"/>
          <w:lang w:val="es-MX"/>
        </w:rPr>
        <w:t>D</w:t>
      </w:r>
      <w:r w:rsidR="00B61043" w:rsidRPr="00AE6EA7">
        <w:rPr>
          <w:spacing w:val="-2"/>
          <w:szCs w:val="28"/>
          <w:lang w:val="es-MX"/>
        </w:rPr>
        <w:t xml:space="preserve">iện tích </w:t>
      </w:r>
      <w:r>
        <w:rPr>
          <w:spacing w:val="-2"/>
          <w:szCs w:val="28"/>
          <w:lang w:val="es-MX"/>
        </w:rPr>
        <w:t xml:space="preserve">rừng có thể trồng được Sâm Ngọc linh theo qui hoạch là </w:t>
      </w:r>
      <w:r w:rsidRPr="00F80757">
        <w:rPr>
          <w:b/>
          <w:szCs w:val="28"/>
          <w:lang w:val="es-ES"/>
        </w:rPr>
        <w:t>16.988,3</w:t>
      </w:r>
      <w:r w:rsidRPr="00F80757">
        <w:rPr>
          <w:szCs w:val="28"/>
          <w:lang w:val="es-ES"/>
        </w:rPr>
        <w:t xml:space="preserve"> ha</w:t>
      </w:r>
      <w:r>
        <w:rPr>
          <w:szCs w:val="28"/>
          <w:lang w:val="es-ES"/>
        </w:rPr>
        <w:t xml:space="preserve">, trong đó diện tích qui hoạch đặc dụng 8.807 ha (không được trồng); diện tích được </w:t>
      </w:r>
      <w:r>
        <w:rPr>
          <w:szCs w:val="28"/>
          <w:lang w:val="es-ES"/>
        </w:rPr>
        <w:lastRenderedPageBreak/>
        <w:t>trồng (Qui hoạch phòng hộ, sản xuất) 8.181 ha, hiện nay diện tích rừng đã trồng sâm Ngọc linh 3.227 ha như vậy dư địa để phát triển sâm ngọc linh là đủ.</w:t>
      </w:r>
    </w:p>
    <w:p w14:paraId="218050EC" w14:textId="3C3B7D55" w:rsidR="00DF21CF" w:rsidRDefault="00DF21CF" w:rsidP="00A86628">
      <w:pPr>
        <w:spacing w:before="120" w:line="360" w:lineRule="exact"/>
        <w:ind w:firstLine="567"/>
        <w:jc w:val="both"/>
        <w:rPr>
          <w:spacing w:val="-2"/>
          <w:szCs w:val="28"/>
          <w:lang w:val="es-MX"/>
        </w:rPr>
      </w:pPr>
      <w:r>
        <w:rPr>
          <w:szCs w:val="28"/>
          <w:lang w:val="es-ES"/>
        </w:rPr>
        <w:t xml:space="preserve"> Theo số liệu đăng ký của các địa phương (trong nhân dân) và các tổ chức có trồng sâm giai đoạn 2026-2030 là 2.000 ha trong đó các tổ chức ( doanh nghiệp, hợp tác xã) 1.353,</w:t>
      </w:r>
      <w:r w:rsidR="00641521">
        <w:rPr>
          <w:szCs w:val="28"/>
          <w:lang w:val="es-ES"/>
        </w:rPr>
        <w:t>3 ha; hộ gia đình cá nhân 646,7 ha.</w:t>
      </w:r>
    </w:p>
    <w:p w14:paraId="42F549DD" w14:textId="375711E1" w:rsidR="00641521" w:rsidRDefault="00641521" w:rsidP="00A86628">
      <w:pPr>
        <w:spacing w:before="120" w:line="360" w:lineRule="exact"/>
        <w:ind w:firstLine="567"/>
        <w:jc w:val="both"/>
        <w:rPr>
          <w:spacing w:val="-2"/>
          <w:szCs w:val="28"/>
          <w:lang w:val="de-DE"/>
        </w:rPr>
      </w:pPr>
      <w:r>
        <w:rPr>
          <w:spacing w:val="-2"/>
          <w:szCs w:val="28"/>
          <w:lang w:val="es-MX"/>
        </w:rPr>
        <w:t>Hiện nay</w:t>
      </w:r>
      <w:r w:rsidR="00A10280">
        <w:rPr>
          <w:spacing w:val="-2"/>
          <w:szCs w:val="28"/>
          <w:lang w:val="es-MX"/>
        </w:rPr>
        <w:t xml:space="preserve"> có </w:t>
      </w:r>
      <w:r w:rsidR="00B61043" w:rsidRPr="00AE6EA7">
        <w:rPr>
          <w:spacing w:val="-2"/>
          <w:szCs w:val="28"/>
          <w:lang w:val="de-DE"/>
        </w:rPr>
        <w:t>khoảng 5,745 triệu cây cho hạt</w:t>
      </w:r>
      <w:r w:rsidR="00A10280">
        <w:rPr>
          <w:spacing w:val="-2"/>
          <w:szCs w:val="28"/>
          <w:lang w:val="de-DE"/>
        </w:rPr>
        <w:t xml:space="preserve">, </w:t>
      </w:r>
      <w:r w:rsidR="00B61043" w:rsidRPr="00AE6EA7">
        <w:rPr>
          <w:spacing w:val="-2"/>
          <w:szCs w:val="28"/>
          <w:lang w:val="de-DE"/>
        </w:rPr>
        <w:t>thu</w:t>
      </w:r>
      <w:r w:rsidR="00A10280">
        <w:rPr>
          <w:spacing w:val="-2"/>
          <w:szCs w:val="28"/>
          <w:lang w:val="de-DE"/>
        </w:rPr>
        <w:t xml:space="preserve"> được</w:t>
      </w:r>
      <w:r w:rsidR="00B61043" w:rsidRPr="00AE6EA7">
        <w:rPr>
          <w:spacing w:val="-2"/>
          <w:szCs w:val="28"/>
          <w:lang w:val="de-DE"/>
        </w:rPr>
        <w:t xml:space="preserve"> 8,618 triệu hạt mỗi năm và ươm 6,205 triệu cây/năm</w:t>
      </w:r>
      <w:r w:rsidR="00A10280">
        <w:rPr>
          <w:spacing w:val="-2"/>
          <w:szCs w:val="28"/>
          <w:vertAlign w:val="superscript"/>
          <w:lang w:val="de-DE"/>
        </w:rPr>
        <w:t>(</w:t>
      </w:r>
      <w:r w:rsidR="00A10280">
        <w:rPr>
          <w:rStyle w:val="FootnoteReference"/>
          <w:spacing w:val="-2"/>
          <w:szCs w:val="28"/>
          <w:lang w:val="de-DE"/>
        </w:rPr>
        <w:footnoteReference w:id="2"/>
      </w:r>
      <w:r w:rsidR="00A10280">
        <w:rPr>
          <w:spacing w:val="-2"/>
          <w:szCs w:val="28"/>
          <w:vertAlign w:val="superscript"/>
          <w:lang w:val="de-DE"/>
        </w:rPr>
        <w:t>)</w:t>
      </w:r>
      <w:r w:rsidR="00B61043" w:rsidRPr="00AE6EA7">
        <w:rPr>
          <w:spacing w:val="-2"/>
          <w:szCs w:val="28"/>
          <w:lang w:val="de-DE"/>
        </w:rPr>
        <w:t xml:space="preserve">; với mật độ trồng 10.000 cây/ha </w:t>
      </w:r>
      <w:r w:rsidR="00CE690E" w:rsidRPr="00AE6EA7">
        <w:rPr>
          <w:spacing w:val="-2"/>
          <w:szCs w:val="28"/>
          <w:lang w:val="de-DE"/>
        </w:rPr>
        <w:t xml:space="preserve">như hiện nay </w:t>
      </w:r>
      <w:r w:rsidR="00B61043" w:rsidRPr="00AE6EA7">
        <w:rPr>
          <w:spacing w:val="-2"/>
          <w:szCs w:val="28"/>
          <w:lang w:val="de-DE"/>
        </w:rPr>
        <w:t>thì mỗi năm trồng được khoảng 620 ha</w:t>
      </w:r>
      <w:r w:rsidR="00CE690E">
        <w:rPr>
          <w:spacing w:val="-2"/>
          <w:szCs w:val="28"/>
          <w:lang w:val="de-DE"/>
        </w:rPr>
        <w:t xml:space="preserve">, như vậy, </w:t>
      </w:r>
      <w:r w:rsidR="00B61043" w:rsidRPr="00AE6EA7">
        <w:rPr>
          <w:spacing w:val="-2"/>
          <w:szCs w:val="28"/>
          <w:lang w:val="de-DE"/>
        </w:rPr>
        <w:t>đến năm 20</w:t>
      </w:r>
      <w:r>
        <w:rPr>
          <w:spacing w:val="-2"/>
          <w:szCs w:val="28"/>
          <w:lang w:val="de-DE"/>
        </w:rPr>
        <w:t>30</w:t>
      </w:r>
      <w:r w:rsidR="00B61043" w:rsidRPr="00AE6EA7">
        <w:rPr>
          <w:spacing w:val="-2"/>
          <w:szCs w:val="28"/>
          <w:lang w:val="de-DE"/>
        </w:rPr>
        <w:t xml:space="preserve"> diện tích rừng có trồng</w:t>
      </w:r>
      <w:r>
        <w:rPr>
          <w:spacing w:val="-2"/>
          <w:szCs w:val="28"/>
          <w:lang w:val="de-DE"/>
        </w:rPr>
        <w:t xml:space="preserve"> mới</w:t>
      </w:r>
      <w:r w:rsidR="00B61043" w:rsidRPr="00AE6EA7">
        <w:rPr>
          <w:spacing w:val="-2"/>
          <w:szCs w:val="28"/>
          <w:lang w:val="de-DE"/>
        </w:rPr>
        <w:t xml:space="preserve"> Sâm</w:t>
      </w:r>
      <w:r w:rsidR="003A450F">
        <w:rPr>
          <w:spacing w:val="-2"/>
          <w:szCs w:val="28"/>
          <w:lang w:val="de-DE"/>
        </w:rPr>
        <w:t xml:space="preserve"> Ngọc Linh</w:t>
      </w:r>
      <w:r w:rsidR="00B61043" w:rsidRPr="00AE6EA7">
        <w:rPr>
          <w:spacing w:val="-2"/>
          <w:szCs w:val="28"/>
          <w:lang w:val="de-DE"/>
        </w:rPr>
        <w:t xml:space="preserve"> </w:t>
      </w:r>
      <w:r w:rsidR="00CE690E">
        <w:rPr>
          <w:spacing w:val="-2"/>
          <w:szCs w:val="28"/>
          <w:lang w:val="de-DE"/>
        </w:rPr>
        <w:t xml:space="preserve">đạt </w:t>
      </w:r>
      <w:r w:rsidR="00B61043" w:rsidRPr="00AE6EA7">
        <w:rPr>
          <w:spacing w:val="-2"/>
          <w:szCs w:val="28"/>
          <w:lang w:val="de-DE"/>
        </w:rPr>
        <w:t xml:space="preserve">khoảng </w:t>
      </w:r>
      <w:r>
        <w:rPr>
          <w:spacing w:val="-2"/>
          <w:szCs w:val="28"/>
          <w:lang w:val="de-DE"/>
        </w:rPr>
        <w:t>2</w:t>
      </w:r>
      <w:r w:rsidR="00B61043" w:rsidRPr="00AE6EA7">
        <w:rPr>
          <w:spacing w:val="-2"/>
          <w:szCs w:val="28"/>
          <w:lang w:val="de-DE"/>
        </w:rPr>
        <w:t>.000 ha</w:t>
      </w:r>
      <w:r>
        <w:rPr>
          <w:spacing w:val="-2"/>
          <w:szCs w:val="28"/>
          <w:lang w:val="de-DE"/>
        </w:rPr>
        <w:t xml:space="preserve"> là đảm bảo về nguồn giống.</w:t>
      </w:r>
    </w:p>
    <w:p w14:paraId="4B8347B5" w14:textId="3BB3FD46" w:rsidR="00641521" w:rsidRDefault="00CE690E" w:rsidP="00A86628">
      <w:pPr>
        <w:spacing w:before="120" w:line="360" w:lineRule="exact"/>
        <w:ind w:firstLine="567"/>
        <w:jc w:val="both"/>
        <w:rPr>
          <w:szCs w:val="28"/>
          <w:lang w:val="de-DE"/>
        </w:rPr>
      </w:pPr>
      <w:r w:rsidRPr="006B15B1">
        <w:rPr>
          <w:b/>
          <w:szCs w:val="28"/>
          <w:lang w:val="de-DE"/>
        </w:rPr>
        <w:t>2</w:t>
      </w:r>
      <w:r w:rsidR="005C0279" w:rsidRPr="006B15B1">
        <w:rPr>
          <w:b/>
          <w:szCs w:val="28"/>
          <w:lang w:val="de-DE"/>
        </w:rPr>
        <w:t xml:space="preserve">. </w:t>
      </w:r>
      <w:r w:rsidR="00F5218C" w:rsidRPr="006B15B1">
        <w:rPr>
          <w:szCs w:val="28"/>
          <w:lang w:val="de-DE"/>
        </w:rPr>
        <w:t>D</w:t>
      </w:r>
      <w:r w:rsidR="004279CE" w:rsidRPr="00AE6EA7">
        <w:rPr>
          <w:szCs w:val="28"/>
          <w:lang w:val="de-DE"/>
        </w:rPr>
        <w:t xml:space="preserve">iện tích </w:t>
      </w:r>
      <w:r w:rsidR="00641521">
        <w:rPr>
          <w:szCs w:val="28"/>
          <w:lang w:val="de-DE"/>
        </w:rPr>
        <w:t xml:space="preserve">trồng </w:t>
      </w:r>
      <w:r w:rsidR="00EA4886">
        <w:rPr>
          <w:szCs w:val="28"/>
          <w:lang w:val="de-DE"/>
        </w:rPr>
        <w:t>Đẳng Sâm 900 ha (4.500 lượt ha)</w:t>
      </w:r>
    </w:p>
    <w:p w14:paraId="458D8723" w14:textId="24844D9A" w:rsidR="00EA4886" w:rsidRDefault="00EA4886" w:rsidP="00A86628">
      <w:pPr>
        <w:spacing w:before="120" w:line="360" w:lineRule="exact"/>
        <w:ind w:firstLine="567"/>
        <w:jc w:val="both"/>
        <w:rPr>
          <w:szCs w:val="28"/>
          <w:lang w:val="de-DE"/>
        </w:rPr>
      </w:pPr>
      <w:r>
        <w:rPr>
          <w:szCs w:val="28"/>
          <w:lang w:val="de-DE"/>
        </w:rPr>
        <w:t>Theo số liệu thống kê hàng năm trên địa bàn tỉnh trồng khoảng 900-1000 ha; tổng diện tích trồng Đẳng sâm giai đoạn 2021-2025 là 4.628 lượt ha. Giữ nguyên diện tích trồng Đẳng sâm như giai đoạn 2021-2025 thì chỉ tiêu giai đoạn 2026-2030 trồng mới 4.500 lượt ha là khả thi.</w:t>
      </w:r>
    </w:p>
    <w:p w14:paraId="02A1C9F1" w14:textId="6CBEFDF2" w:rsidR="00EA4886" w:rsidRDefault="00EA4886" w:rsidP="00A86628">
      <w:pPr>
        <w:spacing w:before="120" w:line="360" w:lineRule="exact"/>
        <w:ind w:firstLine="567"/>
        <w:jc w:val="both"/>
        <w:rPr>
          <w:szCs w:val="28"/>
          <w:lang w:val="de-DE"/>
        </w:rPr>
      </w:pPr>
      <w:r w:rsidRPr="009E0C24">
        <w:rPr>
          <w:b/>
          <w:bCs/>
          <w:szCs w:val="28"/>
          <w:lang w:val="de-DE"/>
        </w:rPr>
        <w:t>3.</w:t>
      </w:r>
      <w:r>
        <w:rPr>
          <w:szCs w:val="28"/>
          <w:lang w:val="de-DE"/>
        </w:rPr>
        <w:t xml:space="preserve"> Diện tích trồng mới Quế </w:t>
      </w:r>
      <w:r w:rsidR="0057411B">
        <w:rPr>
          <w:szCs w:val="28"/>
          <w:lang w:val="de-DE"/>
        </w:rPr>
        <w:t>450</w:t>
      </w:r>
      <w:r>
        <w:rPr>
          <w:szCs w:val="28"/>
          <w:lang w:val="de-DE"/>
        </w:rPr>
        <w:t xml:space="preserve"> ha.</w:t>
      </w:r>
    </w:p>
    <w:p w14:paraId="4C1E5BF1" w14:textId="407E94D3" w:rsidR="0057411B" w:rsidRDefault="0057411B" w:rsidP="00A86628">
      <w:pPr>
        <w:spacing w:before="120" w:line="360" w:lineRule="exact"/>
        <w:ind w:firstLine="567"/>
        <w:jc w:val="both"/>
        <w:rPr>
          <w:szCs w:val="28"/>
          <w:lang w:val="de-DE"/>
        </w:rPr>
      </w:pPr>
      <w:r>
        <w:rPr>
          <w:szCs w:val="28"/>
          <w:lang w:val="de-DE"/>
        </w:rPr>
        <w:t>Dự án vùng trồng dược liệu quý Trà Bồng chuẩn bị trồng 300 ha; các xã Cà Đam, Trà bồng, Sơn Tây, Xốp đăng ký trồng 186,5 ha.</w:t>
      </w:r>
    </w:p>
    <w:p w14:paraId="53203A18" w14:textId="015ACBB1" w:rsidR="009E0C24" w:rsidRDefault="009E0C24" w:rsidP="00A86628">
      <w:pPr>
        <w:spacing w:before="120" w:line="360" w:lineRule="exact"/>
        <w:ind w:firstLine="567"/>
        <w:jc w:val="both"/>
        <w:rPr>
          <w:szCs w:val="28"/>
          <w:lang w:val="de-DE"/>
        </w:rPr>
      </w:pPr>
      <w:r w:rsidRPr="00B337AC">
        <w:rPr>
          <w:b/>
          <w:bCs/>
          <w:szCs w:val="28"/>
          <w:lang w:val="de-DE"/>
        </w:rPr>
        <w:t>4.</w:t>
      </w:r>
      <w:r>
        <w:rPr>
          <w:szCs w:val="28"/>
          <w:lang w:val="de-DE"/>
        </w:rPr>
        <w:t xml:space="preserve"> Diện tích trồng Tỏi Lý sơn 300 ha (1.500 lượt ha)</w:t>
      </w:r>
    </w:p>
    <w:p w14:paraId="7D3552B2" w14:textId="1CB8FEF1" w:rsidR="009E0C24" w:rsidRDefault="00B337AC" w:rsidP="00A86628">
      <w:pPr>
        <w:spacing w:before="120" w:line="360" w:lineRule="exact"/>
        <w:ind w:firstLine="567"/>
        <w:jc w:val="both"/>
      </w:pPr>
      <w:r w:rsidRPr="00B337AC">
        <w:rPr>
          <w:szCs w:val="28"/>
          <w:lang w:val="de-DE"/>
        </w:rPr>
        <w:t>Theo sách "</w:t>
      </w:r>
      <w:hyperlink r:id="rId7" w:history="1">
        <w:r w:rsidRPr="00B337AC">
          <w:rPr>
            <w:szCs w:val="28"/>
            <w:lang w:val="de-DE"/>
          </w:rPr>
          <w:t>Những cây thuốc và vị thuốc Việt Nam</w:t>
        </w:r>
      </w:hyperlink>
      <w:r w:rsidRPr="00B337AC">
        <w:rPr>
          <w:szCs w:val="28"/>
          <w:lang w:val="de-DE"/>
        </w:rPr>
        <w:t>" của Giáo sư Đỗ Tất Lợi</w:t>
      </w:r>
      <w:r>
        <w:rPr>
          <w:szCs w:val="28"/>
          <w:lang w:val="de-DE"/>
        </w:rPr>
        <w:t xml:space="preserve"> và </w:t>
      </w:r>
      <w:r>
        <w:t xml:space="preserve">tài liệu của </w:t>
      </w:r>
      <w:r w:rsidRPr="00B337AC">
        <w:rPr>
          <w:rStyle w:val="Strong"/>
          <w:b w:val="0"/>
          <w:bCs w:val="0"/>
        </w:rPr>
        <w:t>WHO</w:t>
      </w:r>
      <w:r w:rsidRPr="00B337AC">
        <w:rPr>
          <w:b/>
          <w:bCs/>
        </w:rPr>
        <w:t xml:space="preserve"> </w:t>
      </w:r>
      <w:r w:rsidRPr="00B337AC">
        <w:t>và</w:t>
      </w:r>
      <w:r w:rsidRPr="00B337AC">
        <w:rPr>
          <w:b/>
          <w:bCs/>
        </w:rPr>
        <w:t xml:space="preserve"> </w:t>
      </w:r>
      <w:r w:rsidRPr="00B337AC">
        <w:rPr>
          <w:rStyle w:val="Strong"/>
          <w:b w:val="0"/>
          <w:bCs w:val="0"/>
        </w:rPr>
        <w:t>ESCOP</w:t>
      </w:r>
      <w:r>
        <w:t xml:space="preserve"> (Ủy ban Khoa học châu Âu về Dược liệu) đều công nhận giá trị dược liệu của tỏi. </w:t>
      </w:r>
      <w:r w:rsidR="009E0C24" w:rsidRPr="00B337AC">
        <w:rPr>
          <w:rStyle w:val="Strong"/>
          <w:b w:val="0"/>
          <w:bCs w:val="0"/>
        </w:rPr>
        <w:t>Cây tỏi là cây dược liệu</w:t>
      </w:r>
      <w:r w:rsidR="009E0C24" w:rsidRPr="00B337AC">
        <w:t xml:space="preserve">, được công nhận cả trong </w:t>
      </w:r>
      <w:r w:rsidR="009E0C24" w:rsidRPr="00B337AC">
        <w:rPr>
          <w:rStyle w:val="Strong"/>
          <w:b w:val="0"/>
          <w:bCs w:val="0"/>
        </w:rPr>
        <w:t>y học hiện đại lẫn y học cổ truyền</w:t>
      </w:r>
      <w:r w:rsidR="009E0C24">
        <w:t>, đồng thời là thực phẩm quen thuộc có giá trị phòng bệnh cao</w:t>
      </w:r>
      <w:r>
        <w:t>.</w:t>
      </w:r>
    </w:p>
    <w:p w14:paraId="6D15BC7D" w14:textId="00192F62" w:rsidR="00B337AC" w:rsidRDefault="00B337AC" w:rsidP="00A86628">
      <w:pPr>
        <w:spacing w:before="120" w:line="360" w:lineRule="exact"/>
        <w:ind w:firstLine="567"/>
        <w:jc w:val="both"/>
        <w:rPr>
          <w:szCs w:val="28"/>
          <w:lang w:val="de-DE"/>
        </w:rPr>
      </w:pPr>
      <w:r>
        <w:t>Theo số liệu thống kê diện tích trồng Tỏi ở đặc khu Lý Sơn hàng năm trồng hơn 320 ha tổng sản lượng hơn 3.000 tấn.</w:t>
      </w:r>
    </w:p>
    <w:p w14:paraId="3ABBFD67" w14:textId="40253AD6" w:rsidR="0057411B" w:rsidRPr="0057411B" w:rsidRDefault="00B337AC" w:rsidP="00A86628">
      <w:pPr>
        <w:spacing w:before="120" w:line="360" w:lineRule="exact"/>
        <w:ind w:firstLine="567"/>
        <w:jc w:val="both"/>
        <w:rPr>
          <w:szCs w:val="28"/>
          <w:lang w:val="de-DE"/>
        </w:rPr>
      </w:pPr>
      <w:r w:rsidRPr="00B337AC">
        <w:rPr>
          <w:b/>
          <w:bCs/>
          <w:szCs w:val="28"/>
          <w:lang w:val="de-DE"/>
        </w:rPr>
        <w:t>5</w:t>
      </w:r>
      <w:r w:rsidR="0057411B" w:rsidRPr="00B337AC">
        <w:rPr>
          <w:b/>
          <w:bCs/>
          <w:szCs w:val="28"/>
          <w:lang w:val="de-DE"/>
        </w:rPr>
        <w:t>.</w:t>
      </w:r>
      <w:r w:rsidR="0057411B">
        <w:rPr>
          <w:szCs w:val="28"/>
          <w:lang w:val="de-DE"/>
        </w:rPr>
        <w:t xml:space="preserve"> C</w:t>
      </w:r>
      <w:r w:rsidR="004279CE" w:rsidRPr="00AE6EA7">
        <w:rPr>
          <w:szCs w:val="28"/>
          <w:lang w:val="de-DE"/>
        </w:rPr>
        <w:t xml:space="preserve">ác các cây dược liệu </w:t>
      </w:r>
      <w:r w:rsidR="0057411B">
        <w:rPr>
          <w:szCs w:val="28"/>
          <w:lang w:val="de-DE"/>
        </w:rPr>
        <w:t xml:space="preserve">ngắn ngày khác </w:t>
      </w:r>
      <w:r w:rsidR="004279CE" w:rsidRPr="00AE6EA7">
        <w:rPr>
          <w:szCs w:val="28"/>
          <w:lang w:val="de-DE"/>
        </w:rPr>
        <w:t>khoảng 1.000 ha</w:t>
      </w:r>
      <w:r w:rsidR="0057411B">
        <w:rPr>
          <w:szCs w:val="28"/>
          <w:lang w:val="de-DE"/>
        </w:rPr>
        <w:t xml:space="preserve"> (5.000 lượt ha)</w:t>
      </w:r>
      <w:r w:rsidR="003F15B2" w:rsidRPr="00AE6EA7">
        <w:rPr>
          <w:szCs w:val="28"/>
          <w:lang w:val="de-DE"/>
        </w:rPr>
        <w:t>.</w:t>
      </w:r>
      <w:r w:rsidR="0057411B">
        <w:rPr>
          <w:szCs w:val="28"/>
          <w:lang w:val="de-DE"/>
        </w:rPr>
        <w:t xml:space="preserve"> </w:t>
      </w:r>
      <w:r w:rsidR="0057411B" w:rsidRPr="0057411B">
        <w:rPr>
          <w:bCs/>
          <w:szCs w:val="28"/>
          <w:lang w:val="es-MX"/>
        </w:rPr>
        <w:t>Theo số liệu đăng ký của các đơn vị địa phương</w:t>
      </w:r>
      <w:r w:rsidR="0057411B">
        <w:rPr>
          <w:bCs/>
          <w:szCs w:val="28"/>
          <w:lang w:val="es-MX"/>
        </w:rPr>
        <w:t>.</w:t>
      </w:r>
    </w:p>
    <w:p w14:paraId="0138C2BC" w14:textId="45B07FCD" w:rsidR="00C618DD" w:rsidRPr="00AE6EA7" w:rsidRDefault="00B337AC" w:rsidP="00A86628">
      <w:pPr>
        <w:spacing w:before="120" w:line="360" w:lineRule="exact"/>
        <w:ind w:firstLine="567"/>
        <w:jc w:val="both"/>
        <w:rPr>
          <w:szCs w:val="28"/>
          <w:lang w:val="es-MX"/>
        </w:rPr>
      </w:pPr>
      <w:r>
        <w:rPr>
          <w:b/>
          <w:szCs w:val="28"/>
          <w:lang w:val="es-MX"/>
        </w:rPr>
        <w:t>6</w:t>
      </w:r>
      <w:r w:rsidR="00025A0C" w:rsidRPr="00391BE7">
        <w:rPr>
          <w:b/>
          <w:szCs w:val="28"/>
          <w:lang w:val="es-MX"/>
        </w:rPr>
        <w:t>.</w:t>
      </w:r>
      <w:r w:rsidR="00025A0C" w:rsidRPr="00AE6EA7">
        <w:rPr>
          <w:szCs w:val="28"/>
          <w:lang w:val="es-MX"/>
        </w:rPr>
        <w:t xml:space="preserve"> </w:t>
      </w:r>
      <w:bookmarkStart w:id="0" w:name="_Hlk219983487"/>
      <w:r w:rsidR="00391BE7" w:rsidRPr="00535BC6">
        <w:rPr>
          <w:szCs w:val="28"/>
          <w:lang w:val="de-DE"/>
        </w:rPr>
        <w:t>Phát triển Hợp tác xã nông nghiệp kiểu mới tham gia lĩnh vực dược liệu</w:t>
      </w:r>
      <w:bookmarkEnd w:id="0"/>
      <w:r w:rsidR="00391BE7" w:rsidRPr="00535BC6">
        <w:rPr>
          <w:szCs w:val="28"/>
          <w:lang w:val="de-DE"/>
        </w:rPr>
        <w:t xml:space="preserve">, phấn đấu có hơn </w:t>
      </w:r>
      <w:r w:rsidR="0057411B">
        <w:rPr>
          <w:szCs w:val="28"/>
          <w:lang w:val="de-DE"/>
        </w:rPr>
        <w:t>55</w:t>
      </w:r>
      <w:r w:rsidR="00391BE7" w:rsidRPr="00535BC6">
        <w:rPr>
          <w:szCs w:val="28"/>
          <w:lang w:val="de-DE"/>
        </w:rPr>
        <w:t xml:space="preserve"> số hợp tác xã trên địa bàn tỉnh tham gia đầu tư trồng, chế biến và phân phối sản phẩm dược liệu</w:t>
      </w:r>
    </w:p>
    <w:p w14:paraId="79934EAE" w14:textId="4ECA6DDF" w:rsidR="00C618DD" w:rsidRPr="00AE6EA7" w:rsidRDefault="00C618DD" w:rsidP="00A86628">
      <w:pPr>
        <w:spacing w:before="120" w:line="360" w:lineRule="exact"/>
        <w:ind w:firstLine="567"/>
        <w:jc w:val="both"/>
        <w:rPr>
          <w:szCs w:val="28"/>
          <w:lang w:val="es-MX"/>
        </w:rPr>
      </w:pPr>
      <w:r w:rsidRPr="00AE6EA7">
        <w:rPr>
          <w:szCs w:val="28"/>
          <w:lang w:val="es-MX"/>
        </w:rPr>
        <w:t>Theo báo cáo của Liên minh hợp tác xã hiện nay trên địa bàn tỉnh có 124 hợp tác xã nông nghiệp trong đó có khoảng 41 hợp tác xã hoạt động trong lĩnh vực sản xuất chế biến và tiêu thụ sản phẩm dược liệu. Phấn đấu đến năm 20</w:t>
      </w:r>
      <w:r w:rsidR="0037702C">
        <w:rPr>
          <w:szCs w:val="28"/>
          <w:lang w:val="es-MX"/>
        </w:rPr>
        <w:t xml:space="preserve">30 </w:t>
      </w:r>
      <w:r w:rsidRPr="00AE6EA7">
        <w:rPr>
          <w:szCs w:val="28"/>
          <w:lang w:val="es-MX"/>
        </w:rPr>
        <w:t xml:space="preserve">có </w:t>
      </w:r>
      <w:r w:rsidR="0037702C">
        <w:rPr>
          <w:szCs w:val="28"/>
          <w:lang w:val="es-MX"/>
        </w:rPr>
        <w:t xml:space="preserve">hơn </w:t>
      </w:r>
      <w:r w:rsidRPr="00AE6EA7">
        <w:rPr>
          <w:szCs w:val="28"/>
          <w:lang w:val="es-MX"/>
        </w:rPr>
        <w:t>5</w:t>
      </w:r>
      <w:r w:rsidR="002845E5">
        <w:rPr>
          <w:szCs w:val="28"/>
          <w:lang w:val="es-MX"/>
        </w:rPr>
        <w:t>5</w:t>
      </w:r>
      <w:r w:rsidRPr="00AE6EA7">
        <w:rPr>
          <w:szCs w:val="28"/>
          <w:lang w:val="es-MX"/>
        </w:rPr>
        <w:t xml:space="preserve"> hợp tác xã tham gia đầu tư trồng, chế biến và phân phối sản phẩm dược liệu là khả thi.</w:t>
      </w:r>
    </w:p>
    <w:p w14:paraId="233E65BF" w14:textId="353DAEC6" w:rsidR="00391BE7" w:rsidRPr="00535BC6" w:rsidRDefault="00B337AC" w:rsidP="00A86628">
      <w:pPr>
        <w:spacing w:before="120" w:line="360" w:lineRule="exact"/>
        <w:ind w:firstLine="567"/>
        <w:jc w:val="both"/>
        <w:rPr>
          <w:szCs w:val="28"/>
          <w:lang w:val="de-DE"/>
        </w:rPr>
      </w:pPr>
      <w:r>
        <w:rPr>
          <w:b/>
          <w:szCs w:val="28"/>
          <w:lang w:val="es-MX"/>
        </w:rPr>
        <w:lastRenderedPageBreak/>
        <w:t>7</w:t>
      </w:r>
      <w:r w:rsidR="008C025D" w:rsidRPr="00391BE7">
        <w:rPr>
          <w:b/>
          <w:szCs w:val="28"/>
          <w:lang w:val="es-MX"/>
        </w:rPr>
        <w:t>.</w:t>
      </w:r>
      <w:r w:rsidR="008C025D" w:rsidRPr="00AE6EA7">
        <w:rPr>
          <w:szCs w:val="28"/>
          <w:lang w:val="es-MX"/>
        </w:rPr>
        <w:t xml:space="preserve"> </w:t>
      </w:r>
      <w:r w:rsidR="00391BE7" w:rsidRPr="00535BC6">
        <w:rPr>
          <w:szCs w:val="28"/>
          <w:lang w:val="de-DE"/>
        </w:rPr>
        <w:t>Khai thác, sử dụng bền vững nguồn tài nguyên dược liệu của tỉnh. Phấn đấu đến 20</w:t>
      </w:r>
      <w:r w:rsidR="0037702C">
        <w:rPr>
          <w:szCs w:val="28"/>
          <w:lang w:val="de-DE"/>
        </w:rPr>
        <w:t>30</w:t>
      </w:r>
      <w:r w:rsidR="00391BE7" w:rsidRPr="00535BC6">
        <w:rPr>
          <w:szCs w:val="28"/>
          <w:lang w:val="de-DE"/>
        </w:rPr>
        <w:t xml:space="preserve"> khai thác khoảng </w:t>
      </w:r>
      <w:r w:rsidR="0037702C">
        <w:rPr>
          <w:szCs w:val="28"/>
          <w:lang w:val="de-DE"/>
        </w:rPr>
        <w:t>33</w:t>
      </w:r>
      <w:r w:rsidR="00391BE7" w:rsidRPr="00535BC6">
        <w:rPr>
          <w:szCs w:val="28"/>
          <w:lang w:val="de-DE"/>
        </w:rPr>
        <w:t xml:space="preserve">.000 tấn các loại dược liệu các loại trong đó khai thác từ tự nhiên </w:t>
      </w:r>
      <w:r w:rsidR="0037702C">
        <w:rPr>
          <w:szCs w:val="28"/>
          <w:lang w:val="de-DE"/>
        </w:rPr>
        <w:t>1000</w:t>
      </w:r>
      <w:r w:rsidR="00391BE7" w:rsidRPr="00535BC6">
        <w:rPr>
          <w:szCs w:val="28"/>
          <w:lang w:val="de-DE"/>
        </w:rPr>
        <w:t xml:space="preserve"> tấn </w:t>
      </w:r>
      <w:r w:rsidR="00391BE7" w:rsidRPr="004107F6">
        <w:rPr>
          <w:i/>
          <w:szCs w:val="28"/>
          <w:lang w:val="de-DE"/>
        </w:rPr>
        <w:t>(Cu ly, Huyết đằng, Cốt toái bổ, Mật nhân, chè dây...)</w:t>
      </w:r>
      <w:r w:rsidR="00391BE7" w:rsidRPr="00535BC6">
        <w:rPr>
          <w:szCs w:val="28"/>
          <w:lang w:val="de-DE"/>
        </w:rPr>
        <w:t xml:space="preserve">; khai thác từ dược liệu trồng khoảng </w:t>
      </w:r>
      <w:r w:rsidR="0037702C">
        <w:rPr>
          <w:szCs w:val="28"/>
          <w:lang w:val="de-DE"/>
        </w:rPr>
        <w:t>32.000</w:t>
      </w:r>
      <w:r w:rsidR="00391BE7" w:rsidRPr="00535BC6">
        <w:rPr>
          <w:szCs w:val="28"/>
          <w:lang w:val="de-DE"/>
        </w:rPr>
        <w:t xml:space="preserve"> tấn </w:t>
      </w:r>
      <w:r w:rsidR="00391BE7" w:rsidRPr="004107F6">
        <w:rPr>
          <w:i/>
          <w:szCs w:val="28"/>
          <w:lang w:val="de-DE"/>
        </w:rPr>
        <w:t>(Đảng sâm, Đương quy, Nghệ vàng, Sâm Ngọc Linh, Sa nhân, Ngũ vị tử, Giảo cổ lam...)</w:t>
      </w:r>
      <w:r w:rsidR="00391BE7">
        <w:rPr>
          <w:szCs w:val="28"/>
          <w:lang w:val="de-DE"/>
        </w:rPr>
        <w:t>.</w:t>
      </w:r>
    </w:p>
    <w:p w14:paraId="06C69A72" w14:textId="7B3703DA" w:rsidR="0037702C" w:rsidRDefault="00A86628" w:rsidP="00A86628">
      <w:pPr>
        <w:spacing w:before="120" w:line="360" w:lineRule="exact"/>
        <w:ind w:firstLine="567"/>
        <w:jc w:val="both"/>
        <w:rPr>
          <w:szCs w:val="28"/>
          <w:lang w:val="es-MX"/>
        </w:rPr>
      </w:pPr>
      <w:r>
        <w:rPr>
          <w:bCs/>
          <w:szCs w:val="28"/>
          <w:lang w:val="sv-SE"/>
        </w:rPr>
        <w:t xml:space="preserve">- </w:t>
      </w:r>
      <w:r w:rsidR="0037702C" w:rsidRPr="00AE6EA7">
        <w:rPr>
          <w:bCs/>
          <w:szCs w:val="28"/>
          <w:lang w:val="sv-SE"/>
        </w:rPr>
        <w:t>Giai đoạn 2021-2025</w:t>
      </w:r>
      <w:r w:rsidR="0037702C">
        <w:rPr>
          <w:bCs/>
          <w:szCs w:val="28"/>
          <w:lang w:val="sv-SE"/>
        </w:rPr>
        <w:t xml:space="preserve"> </w:t>
      </w:r>
      <w:r w:rsidR="008C025D" w:rsidRPr="00AE6EA7">
        <w:rPr>
          <w:szCs w:val="28"/>
          <w:lang w:val="es-MX"/>
        </w:rPr>
        <w:t>khai thác dược liệu từ nhiên dưới tán rừng</w:t>
      </w:r>
      <w:r w:rsidR="00034100" w:rsidRPr="00AE6EA7">
        <w:rPr>
          <w:szCs w:val="28"/>
          <w:lang w:val="es-MX"/>
        </w:rPr>
        <w:t xml:space="preserve"> </w:t>
      </w:r>
      <w:r w:rsidR="0037702C">
        <w:rPr>
          <w:szCs w:val="28"/>
          <w:lang w:val="es-MX"/>
        </w:rPr>
        <w:t>10</w:t>
      </w:r>
      <w:r w:rsidR="00034100" w:rsidRPr="00AE6EA7">
        <w:rPr>
          <w:szCs w:val="28"/>
          <w:lang w:val="es-MX"/>
        </w:rPr>
        <w:t>00 tấn (</w:t>
      </w:r>
      <w:r w:rsidR="0037702C" w:rsidRPr="004107F6">
        <w:rPr>
          <w:i/>
          <w:szCs w:val="28"/>
          <w:lang w:val="de-DE"/>
        </w:rPr>
        <w:t>Cu ly, Huyết đằng, Cốt toái bổ, Mật nhân, chè dây</w:t>
      </w:r>
      <w:r w:rsidR="0037702C">
        <w:rPr>
          <w:i/>
          <w:szCs w:val="28"/>
          <w:lang w:val="de-DE"/>
        </w:rPr>
        <w:t>, chuối rừng...</w:t>
      </w:r>
      <w:r w:rsidR="00034100" w:rsidRPr="00AE6EA7">
        <w:rPr>
          <w:szCs w:val="28"/>
          <w:lang w:val="es-MX"/>
        </w:rPr>
        <w:t xml:space="preserve">) </w:t>
      </w:r>
    </w:p>
    <w:p w14:paraId="39D2BD2C" w14:textId="57E5929A" w:rsidR="0037702C" w:rsidRDefault="00A86628" w:rsidP="00A86628">
      <w:pPr>
        <w:spacing w:before="120" w:line="360" w:lineRule="exact"/>
        <w:ind w:firstLine="567"/>
        <w:jc w:val="both"/>
        <w:rPr>
          <w:szCs w:val="28"/>
          <w:lang w:val="es-MX"/>
        </w:rPr>
      </w:pPr>
      <w:r>
        <w:rPr>
          <w:szCs w:val="28"/>
          <w:lang w:val="es-MX"/>
        </w:rPr>
        <w:t xml:space="preserve">- </w:t>
      </w:r>
      <w:r w:rsidR="0037702C">
        <w:rPr>
          <w:szCs w:val="28"/>
          <w:lang w:val="es-MX"/>
        </w:rPr>
        <w:t>Với năng suất, sản lượng (như biểu kèm theo) giai đoạn 2026-2030 dự kiến khai thác từ dược liệu trồng 32.000 tấn.</w:t>
      </w:r>
    </w:p>
    <w:p w14:paraId="57DE73E5" w14:textId="247BC6DD" w:rsidR="008918EA" w:rsidRDefault="00A86628" w:rsidP="00A86628">
      <w:pPr>
        <w:spacing w:before="120" w:line="360" w:lineRule="exact"/>
        <w:ind w:firstLine="567"/>
        <w:jc w:val="both"/>
        <w:rPr>
          <w:bCs/>
          <w:szCs w:val="28"/>
          <w:lang w:val="de-DE"/>
        </w:rPr>
      </w:pPr>
      <w:r>
        <w:rPr>
          <w:b/>
          <w:szCs w:val="28"/>
          <w:lang w:val="de-DE"/>
        </w:rPr>
        <w:t>8</w:t>
      </w:r>
      <w:r w:rsidR="009A543C" w:rsidRPr="009A543C">
        <w:rPr>
          <w:b/>
          <w:szCs w:val="28"/>
          <w:lang w:val="de-DE"/>
        </w:rPr>
        <w:t>.</w:t>
      </w:r>
      <w:r w:rsidR="009A543C" w:rsidRPr="00535BC6">
        <w:rPr>
          <w:szCs w:val="28"/>
          <w:lang w:val="de-DE"/>
        </w:rPr>
        <w:t xml:space="preserve"> </w:t>
      </w:r>
      <w:r w:rsidR="0037702C">
        <w:rPr>
          <w:bCs/>
          <w:szCs w:val="28"/>
          <w:lang w:val="de-DE"/>
        </w:rPr>
        <w:t>T</w:t>
      </w:r>
      <w:r w:rsidR="009A543C" w:rsidRPr="00535BC6">
        <w:rPr>
          <w:bCs/>
          <w:szCs w:val="28"/>
          <w:lang w:val="de-DE"/>
        </w:rPr>
        <w:t>hu hút được ít nhất 01 doanh nghiệp có quy mô lớn, tầm cỡ quốc gia đầu tư sản xuất, chế biến dược liệu trên địa bàn tỉnh.</w:t>
      </w:r>
      <w:r w:rsidR="00F31CE1">
        <w:rPr>
          <w:bCs/>
          <w:szCs w:val="28"/>
          <w:lang w:val="de-DE"/>
        </w:rPr>
        <w:t xml:space="preserve"> </w:t>
      </w:r>
      <w:r w:rsidR="000330CB">
        <w:rPr>
          <w:bCs/>
          <w:szCs w:val="28"/>
          <w:lang w:val="de-DE"/>
        </w:rPr>
        <w:t>Hình thành 01 cụm công nghiệp chế biến dược liệu.</w:t>
      </w:r>
    </w:p>
    <w:p w14:paraId="0C110A63" w14:textId="40D87EAA" w:rsidR="005917AC" w:rsidRDefault="005917AC" w:rsidP="00A86628">
      <w:pPr>
        <w:spacing w:before="120" w:line="360" w:lineRule="exact"/>
        <w:ind w:firstLine="567"/>
        <w:jc w:val="both"/>
        <w:rPr>
          <w:bCs/>
        </w:rPr>
      </w:pPr>
      <w:r w:rsidRPr="00CE6FD5">
        <w:rPr>
          <w:bCs/>
        </w:rPr>
        <w:t>Hiện nay đã hình thành được 03 cơ sở chế biến dược liệu và các sản phẩm từ dược liệu địa phương theo chuỗi liên kết</w:t>
      </w:r>
      <w:r>
        <w:rPr>
          <w:bCs/>
        </w:rPr>
        <w:t xml:space="preserve"> (sâm sây, sâm ngọc linh)</w:t>
      </w:r>
      <w:r w:rsidRPr="00CE6FD5">
        <w:rPr>
          <w:bCs/>
        </w:rPr>
        <w:t xml:space="preserve">, </w:t>
      </w:r>
      <w:r w:rsidR="009E0C24">
        <w:rPr>
          <w:bCs/>
        </w:rPr>
        <w:t xml:space="preserve">tuy nhiên các cơ sở này đều có qui mô vừa và nhỏ, </w:t>
      </w:r>
      <w:r w:rsidRPr="00CE6FD5">
        <w:rPr>
          <w:bCs/>
        </w:rPr>
        <w:t>ngoài ra thu hút được 07 đơn vị</w:t>
      </w:r>
      <w:r w:rsidRPr="00CE6FD5">
        <w:rPr>
          <w:bCs/>
          <w:vertAlign w:val="superscript"/>
        </w:rPr>
        <w:t>(</w:t>
      </w:r>
      <w:r w:rsidRPr="00CE6FD5">
        <w:rPr>
          <w:rStyle w:val="FootnoteReference"/>
          <w:bCs/>
        </w:rPr>
        <w:footnoteReference w:id="3"/>
      </w:r>
      <w:r w:rsidRPr="00CE6FD5">
        <w:rPr>
          <w:bCs/>
          <w:vertAlign w:val="superscript"/>
        </w:rPr>
        <w:t>)</w:t>
      </w:r>
      <w:r w:rsidRPr="00CE6FD5">
        <w:rPr>
          <w:bCs/>
        </w:rPr>
        <w:t xml:space="preserve"> đầu tư nhà máy, công nghệ chế biến dược liệu.</w:t>
      </w:r>
      <w:r>
        <w:rPr>
          <w:bCs/>
        </w:rPr>
        <w:t xml:space="preserve"> Phấn đấu đến 20</w:t>
      </w:r>
      <w:r w:rsidR="0037702C">
        <w:rPr>
          <w:bCs/>
        </w:rPr>
        <w:t>30</w:t>
      </w:r>
      <w:r>
        <w:rPr>
          <w:bCs/>
        </w:rPr>
        <w:t xml:space="preserve"> thúc đẩy hình thành chuỗi liên kết sản xuất tiêu thụ sản phẩm đối với các loài dược liệu như Nghệ vàng (sản xuấ</w:t>
      </w:r>
      <w:r w:rsidR="00DA2DCB">
        <w:rPr>
          <w:bCs/>
        </w:rPr>
        <w:t xml:space="preserve">t nano </w:t>
      </w:r>
      <w:r w:rsidR="00DA2DCB" w:rsidRPr="00DA2DCB">
        <w:rPr>
          <w:bCs/>
        </w:rPr>
        <w:t>Curcumin</w:t>
      </w:r>
      <w:r w:rsidR="00DA2DCB">
        <w:rPr>
          <w:bCs/>
        </w:rPr>
        <w:t>) Đinh lăng (sản xuất Hoạt huyết dưỡng não), nấm linh chi, đông trùng hạ thảo ...</w:t>
      </w:r>
      <w:r>
        <w:rPr>
          <w:bCs/>
        </w:rPr>
        <w:t>để làm</w:t>
      </w:r>
      <w:r w:rsidR="00DA2DCB">
        <w:rPr>
          <w:bCs/>
        </w:rPr>
        <w:t xml:space="preserve"> thực phẩm chức năng và</w:t>
      </w:r>
      <w:r>
        <w:rPr>
          <w:bCs/>
        </w:rPr>
        <w:t xml:space="preserve"> thuốc điều trị trong các cơ sở điều trị</w:t>
      </w:r>
      <w:r w:rsidR="00DA2DCB">
        <w:rPr>
          <w:bCs/>
        </w:rPr>
        <w:t xml:space="preserve"> đông y. Hội dược liệu dự kiến mời gọi nhà đầu tư Traphaco; Hoa Linh; Công ty cổ phần dược phẩm Trung ương III sản xuất và chế biết dược liệu theo tiêu chuẩn </w:t>
      </w:r>
      <w:r w:rsidR="00DA2DCB" w:rsidRPr="00DA2DCB">
        <w:rPr>
          <w:bCs/>
        </w:rPr>
        <w:t>GMP WHO</w:t>
      </w:r>
      <w:r w:rsidR="00DA2DCB">
        <w:rPr>
          <w:bCs/>
        </w:rPr>
        <w:t>.</w:t>
      </w:r>
    </w:p>
    <w:p w14:paraId="65FCB9E8" w14:textId="0A5954AF" w:rsidR="009E0C24" w:rsidRDefault="009E0C24" w:rsidP="00A86628">
      <w:pPr>
        <w:spacing w:before="120" w:line="360" w:lineRule="exact"/>
        <w:ind w:firstLine="567"/>
        <w:jc w:val="both"/>
        <w:rPr>
          <w:bCs/>
        </w:rPr>
      </w:pPr>
      <w:r>
        <w:rPr>
          <w:bCs/>
        </w:rPr>
        <w:t>Trường hợp các công ty lớn của Quốc gia không vào đầu tư nhà máy thì nâng đầu tư nâng cấp Nhà máy chế biến thực phẩm chức năng của Công ty cổ phần Sâm Ngọc Linh Kon Tum ngang tầm quốc gia.</w:t>
      </w:r>
    </w:p>
    <w:p w14:paraId="20127EFD" w14:textId="74578135" w:rsidR="000330CB" w:rsidRPr="000330CB" w:rsidRDefault="000330CB" w:rsidP="000330CB">
      <w:pPr>
        <w:spacing w:before="120" w:line="360" w:lineRule="exact"/>
        <w:ind w:firstLine="567"/>
        <w:jc w:val="both"/>
        <w:rPr>
          <w:bCs/>
          <w:szCs w:val="28"/>
          <w:lang w:val="de-DE"/>
        </w:rPr>
      </w:pPr>
      <w:r w:rsidRPr="000330CB">
        <w:rPr>
          <w:bCs/>
          <w:szCs w:val="28"/>
          <w:lang w:val="de-DE"/>
        </w:rPr>
        <w:t>Về hình thành cụm công nghiệp, h</w:t>
      </w:r>
      <w:r w:rsidRPr="000330CB">
        <w:rPr>
          <w:bCs/>
          <w:szCs w:val="28"/>
          <w:lang w:val="de-DE"/>
        </w:rPr>
        <w:t>iện nay</w:t>
      </w:r>
      <w:r w:rsidRPr="000330CB">
        <w:rPr>
          <w:bCs/>
          <w:szCs w:val="28"/>
          <w:lang w:val="de-DE"/>
        </w:rPr>
        <w:t xml:space="preserve"> </w:t>
      </w:r>
      <w:r w:rsidRPr="000330CB">
        <w:rPr>
          <w:bCs/>
          <w:szCs w:val="28"/>
          <w:lang w:val="de-DE"/>
        </w:rPr>
        <w:t>phân khu xây dựng của Khu công nghiệp</w:t>
      </w:r>
      <w:r w:rsidRPr="000330CB">
        <w:rPr>
          <w:bCs/>
          <w:szCs w:val="28"/>
          <w:lang w:val="de-DE"/>
        </w:rPr>
        <w:t xml:space="preserve"> </w:t>
      </w:r>
      <w:r w:rsidRPr="000330CB">
        <w:rPr>
          <w:bCs/>
          <w:szCs w:val="28"/>
          <w:lang w:val="de-DE"/>
        </w:rPr>
        <w:t>sản xuất, chế biến dược liệu tập trung Đăk Tô (đã có trong Quy hoạch tỉnh)</w:t>
      </w:r>
      <w:r w:rsidRPr="000330CB">
        <w:rPr>
          <w:bCs/>
          <w:szCs w:val="28"/>
          <w:lang w:val="de-DE"/>
        </w:rPr>
        <w:t xml:space="preserve"> </w:t>
      </w:r>
      <w:r w:rsidRPr="000330CB">
        <w:rPr>
          <w:bCs/>
          <w:szCs w:val="28"/>
          <w:lang w:val="de-DE"/>
        </w:rPr>
        <w:t>đang được các cấp, các ngành cho ý kiến trước khi trình cấp có thẩm quyền</w:t>
      </w:r>
      <w:r w:rsidRPr="000330CB">
        <w:rPr>
          <w:bCs/>
          <w:szCs w:val="28"/>
          <w:lang w:val="de-DE"/>
        </w:rPr>
        <w:t xml:space="preserve"> </w:t>
      </w:r>
      <w:r w:rsidRPr="000330CB">
        <w:rPr>
          <w:bCs/>
          <w:szCs w:val="28"/>
          <w:lang w:val="de-DE"/>
        </w:rPr>
        <w:t>phê duyệt Đồ án Quy hoạch;</w:t>
      </w:r>
    </w:p>
    <w:p w14:paraId="383FB7D6" w14:textId="77777777" w:rsidR="007A1086" w:rsidRPr="00AE6EA7" w:rsidRDefault="007A1086" w:rsidP="00A86628">
      <w:pPr>
        <w:spacing w:before="120" w:line="360" w:lineRule="exact"/>
        <w:ind w:firstLine="567"/>
        <w:jc w:val="both"/>
      </w:pPr>
    </w:p>
    <w:sectPr w:rsidR="007A1086" w:rsidRPr="00AE6EA7" w:rsidSect="00A86628">
      <w:pgSz w:w="11907" w:h="16840" w:code="9"/>
      <w:pgMar w:top="1134" w:right="1134" w:bottom="1134"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72192A" w14:textId="77777777" w:rsidR="00547436" w:rsidRDefault="00547436" w:rsidP="001D49E7">
      <w:pPr>
        <w:spacing w:after="0"/>
      </w:pPr>
      <w:r>
        <w:separator/>
      </w:r>
    </w:p>
  </w:endnote>
  <w:endnote w:type="continuationSeparator" w:id="0">
    <w:p w14:paraId="0A686FF3" w14:textId="77777777" w:rsidR="00547436" w:rsidRDefault="00547436" w:rsidP="001D49E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roman"/>
    <w:notTrueType/>
    <w:pitch w:val="default"/>
    <w:sig w:usb0="00000003" w:usb1="08070000" w:usb2="00000010" w:usb3="00000000" w:csb0="0002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6F57AD" w14:textId="77777777" w:rsidR="00547436" w:rsidRDefault="00547436" w:rsidP="001D49E7">
      <w:pPr>
        <w:spacing w:after="0"/>
      </w:pPr>
      <w:r>
        <w:separator/>
      </w:r>
    </w:p>
  </w:footnote>
  <w:footnote w:type="continuationSeparator" w:id="0">
    <w:p w14:paraId="02259E35" w14:textId="77777777" w:rsidR="00547436" w:rsidRDefault="00547436" w:rsidP="001D49E7">
      <w:pPr>
        <w:spacing w:after="0"/>
      </w:pPr>
      <w:r>
        <w:continuationSeparator/>
      </w:r>
    </w:p>
  </w:footnote>
  <w:footnote w:id="1">
    <w:p w14:paraId="74F05B96" w14:textId="2E9B018C" w:rsidR="009301C2" w:rsidRDefault="009301C2" w:rsidP="009301C2">
      <w:pPr>
        <w:pStyle w:val="FootnoteText"/>
      </w:pPr>
      <w:r>
        <w:rPr>
          <w:rStyle w:val="FootnoteReference"/>
        </w:rPr>
        <w:footnoteRef/>
      </w:r>
      <w:r>
        <w:t xml:space="preserve"> GRDP (20</w:t>
      </w:r>
      <w:r w:rsidR="00834BA6">
        <w:t>30</w:t>
      </w:r>
      <w:r>
        <w:t xml:space="preserve">) = </w:t>
      </w:r>
      <w:r w:rsidR="00834BA6">
        <w:rPr>
          <w:rFonts w:ascii="TimesNewRomanPSMT" w:hAnsi="TimesNewRomanPSMT" w:cs="TimesNewRomanPSMT"/>
          <w:szCs w:val="28"/>
        </w:rPr>
        <w:t>92.813</w:t>
      </w:r>
      <w:r w:rsidR="00834BA6" w:rsidRPr="00A32206">
        <w:rPr>
          <w:color w:val="FF0000"/>
          <w:lang w:val="es-MX"/>
        </w:rPr>
        <w:t xml:space="preserve"> </w:t>
      </w:r>
      <w:r>
        <w:t xml:space="preserve">x (1+0,1)^5 = </w:t>
      </w:r>
      <w:r w:rsidR="00834BA6">
        <w:rPr>
          <w:color w:val="FF0000"/>
          <w:lang w:val="es-MX"/>
        </w:rPr>
        <w:t>149.476</w:t>
      </w:r>
    </w:p>
  </w:footnote>
  <w:footnote w:id="2">
    <w:p w14:paraId="43F67158" w14:textId="77777777" w:rsidR="00A10280" w:rsidRDefault="00A10280">
      <w:pPr>
        <w:pStyle w:val="FootnoteText"/>
      </w:pPr>
      <w:r>
        <w:rPr>
          <w:rStyle w:val="FootnoteReference"/>
        </w:rPr>
        <w:footnoteRef/>
      </w:r>
      <w:r>
        <w:t xml:space="preserve"> T</w:t>
      </w:r>
      <w:r>
        <w:rPr>
          <w:szCs w:val="28"/>
          <w:shd w:val="clear" w:color="auto" w:fill="FFFFFF"/>
          <w:lang w:val="de-DE"/>
        </w:rPr>
        <w:t>rong số cây cho quả bình quân mỗi năm chỉ khoảng 50% số cây cho hạt, mỗi cây cho từ 2-4 hạt (bình quân 3 hạt), tỷ lệ nảy mầm 80%, tỷ lệ xuất vườn 90%</w:t>
      </w:r>
    </w:p>
  </w:footnote>
  <w:footnote w:id="3">
    <w:p w14:paraId="47F1FDF5" w14:textId="77777777" w:rsidR="005917AC" w:rsidRDefault="005917AC" w:rsidP="005917AC">
      <w:pPr>
        <w:pStyle w:val="FootnoteText"/>
        <w:jc w:val="both"/>
      </w:pPr>
      <w:r w:rsidRPr="00AF45A3">
        <w:rPr>
          <w:vertAlign w:val="superscript"/>
        </w:rPr>
        <w:t>(</w:t>
      </w:r>
      <w:r w:rsidRPr="00AF45A3">
        <w:rPr>
          <w:rStyle w:val="FootnoteReference"/>
        </w:rPr>
        <w:footnoteRef/>
      </w:r>
      <w:r w:rsidRPr="00AF45A3">
        <w:rPr>
          <w:vertAlign w:val="superscript"/>
        </w:rPr>
        <w:t>)</w:t>
      </w:r>
      <w:r>
        <w:t xml:space="preserve"> </w:t>
      </w:r>
      <w:r w:rsidRPr="00B3181D">
        <w:t xml:space="preserve">HXT nông nhiệp Tuyết Sơn; Công ty CP thương mại nông nghiệp và dược liệu Đồng Xanh Kon Tum; Công ty cổ phần Kora; HTX Dược liệu Hữu cơ Tu Mơ Rông; </w:t>
      </w:r>
      <w:r>
        <w:t>Công ty TNHH Biophap;</w:t>
      </w:r>
      <w:r w:rsidRPr="00B3181D">
        <w:t xml:space="preserve"> </w:t>
      </w:r>
      <w:r>
        <w:t>Công ty</w:t>
      </w:r>
      <w:r w:rsidRPr="00B3181D">
        <w:t xml:space="preserve"> TNHH Thảo dược Tây Nguyên; Hợp tác xã Nông nghiệp và Dịch vụ thương mại Trường Tiến Măng Đen.</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15B2"/>
    <w:rsid w:val="00016194"/>
    <w:rsid w:val="00023243"/>
    <w:rsid w:val="00025A0C"/>
    <w:rsid w:val="000330CB"/>
    <w:rsid w:val="00034100"/>
    <w:rsid w:val="000A1B81"/>
    <w:rsid w:val="000B20C4"/>
    <w:rsid w:val="000D7056"/>
    <w:rsid w:val="001070EA"/>
    <w:rsid w:val="001479E9"/>
    <w:rsid w:val="00172A0D"/>
    <w:rsid w:val="00187DE2"/>
    <w:rsid w:val="001A405A"/>
    <w:rsid w:val="001A7F1C"/>
    <w:rsid w:val="001C0621"/>
    <w:rsid w:val="001D49E7"/>
    <w:rsid w:val="001E1C51"/>
    <w:rsid w:val="00207288"/>
    <w:rsid w:val="00222CC5"/>
    <w:rsid w:val="002260BC"/>
    <w:rsid w:val="002845E5"/>
    <w:rsid w:val="00292175"/>
    <w:rsid w:val="002C5640"/>
    <w:rsid w:val="00305ED4"/>
    <w:rsid w:val="00324738"/>
    <w:rsid w:val="00365242"/>
    <w:rsid w:val="0037270D"/>
    <w:rsid w:val="0037702C"/>
    <w:rsid w:val="00380981"/>
    <w:rsid w:val="00391BE7"/>
    <w:rsid w:val="003A450F"/>
    <w:rsid w:val="003A5B5E"/>
    <w:rsid w:val="003F15B2"/>
    <w:rsid w:val="003F6FD1"/>
    <w:rsid w:val="0042552A"/>
    <w:rsid w:val="004279CE"/>
    <w:rsid w:val="0049329C"/>
    <w:rsid w:val="00506A27"/>
    <w:rsid w:val="00512F97"/>
    <w:rsid w:val="00547436"/>
    <w:rsid w:val="00564428"/>
    <w:rsid w:val="0057411B"/>
    <w:rsid w:val="00577538"/>
    <w:rsid w:val="00584D13"/>
    <w:rsid w:val="005917AC"/>
    <w:rsid w:val="00594E08"/>
    <w:rsid w:val="005C0279"/>
    <w:rsid w:val="005D3AB9"/>
    <w:rsid w:val="006039C0"/>
    <w:rsid w:val="00616FEC"/>
    <w:rsid w:val="00641521"/>
    <w:rsid w:val="00653A28"/>
    <w:rsid w:val="00672B73"/>
    <w:rsid w:val="006B15B1"/>
    <w:rsid w:val="006C6264"/>
    <w:rsid w:val="006E4C61"/>
    <w:rsid w:val="006F4C48"/>
    <w:rsid w:val="0072483F"/>
    <w:rsid w:val="007310E9"/>
    <w:rsid w:val="00731DA9"/>
    <w:rsid w:val="007446A9"/>
    <w:rsid w:val="00752FFA"/>
    <w:rsid w:val="00772114"/>
    <w:rsid w:val="00777862"/>
    <w:rsid w:val="007A1086"/>
    <w:rsid w:val="007B267F"/>
    <w:rsid w:val="00806713"/>
    <w:rsid w:val="00834BA6"/>
    <w:rsid w:val="00841184"/>
    <w:rsid w:val="0088764F"/>
    <w:rsid w:val="008918EA"/>
    <w:rsid w:val="008A50B7"/>
    <w:rsid w:val="008B23D8"/>
    <w:rsid w:val="008B2752"/>
    <w:rsid w:val="008C025D"/>
    <w:rsid w:val="008E7D6B"/>
    <w:rsid w:val="008F7DA1"/>
    <w:rsid w:val="00913537"/>
    <w:rsid w:val="009301C2"/>
    <w:rsid w:val="0093682F"/>
    <w:rsid w:val="00953346"/>
    <w:rsid w:val="00957CB1"/>
    <w:rsid w:val="00973DF1"/>
    <w:rsid w:val="00981DEF"/>
    <w:rsid w:val="00983DBC"/>
    <w:rsid w:val="009A0907"/>
    <w:rsid w:val="009A543C"/>
    <w:rsid w:val="009A704D"/>
    <w:rsid w:val="009E03F3"/>
    <w:rsid w:val="009E0C24"/>
    <w:rsid w:val="00A00571"/>
    <w:rsid w:val="00A10280"/>
    <w:rsid w:val="00A32206"/>
    <w:rsid w:val="00A33FDA"/>
    <w:rsid w:val="00A5172D"/>
    <w:rsid w:val="00A86628"/>
    <w:rsid w:val="00A91AB3"/>
    <w:rsid w:val="00AA3EA4"/>
    <w:rsid w:val="00AC7347"/>
    <w:rsid w:val="00AD2F54"/>
    <w:rsid w:val="00AE2CF5"/>
    <w:rsid w:val="00AE6EA7"/>
    <w:rsid w:val="00B337AC"/>
    <w:rsid w:val="00B51B00"/>
    <w:rsid w:val="00B56589"/>
    <w:rsid w:val="00B61043"/>
    <w:rsid w:val="00B62F52"/>
    <w:rsid w:val="00BA37DD"/>
    <w:rsid w:val="00BA7CED"/>
    <w:rsid w:val="00C24301"/>
    <w:rsid w:val="00C44F46"/>
    <w:rsid w:val="00C46C96"/>
    <w:rsid w:val="00C617F6"/>
    <w:rsid w:val="00C618DD"/>
    <w:rsid w:val="00CA4AEA"/>
    <w:rsid w:val="00CC65F2"/>
    <w:rsid w:val="00CE690E"/>
    <w:rsid w:val="00D036B7"/>
    <w:rsid w:val="00D14FFB"/>
    <w:rsid w:val="00D52FC4"/>
    <w:rsid w:val="00D9798C"/>
    <w:rsid w:val="00D97CDA"/>
    <w:rsid w:val="00DA2DCB"/>
    <w:rsid w:val="00DF21CF"/>
    <w:rsid w:val="00DF755F"/>
    <w:rsid w:val="00E04895"/>
    <w:rsid w:val="00E06BB6"/>
    <w:rsid w:val="00E10DE1"/>
    <w:rsid w:val="00E12572"/>
    <w:rsid w:val="00E27E6E"/>
    <w:rsid w:val="00E47CEE"/>
    <w:rsid w:val="00E9511B"/>
    <w:rsid w:val="00EA29AB"/>
    <w:rsid w:val="00EA4886"/>
    <w:rsid w:val="00EA717C"/>
    <w:rsid w:val="00EB08FA"/>
    <w:rsid w:val="00EB39C0"/>
    <w:rsid w:val="00EC570F"/>
    <w:rsid w:val="00F15B3F"/>
    <w:rsid w:val="00F31CE1"/>
    <w:rsid w:val="00F51F26"/>
    <w:rsid w:val="00F5218C"/>
    <w:rsid w:val="00FA72AF"/>
    <w:rsid w:val="00FE2B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C214F4"/>
  <w15:chartTrackingRefBased/>
  <w15:docId w15:val="{D423F693-A427-42FF-9418-FCE08DD9C5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20"/>
    </w:pPr>
    <w:rPr>
      <w:sz w:val="28"/>
      <w:szCs w:val="22"/>
    </w:rPr>
  </w:style>
  <w:style w:type="paragraph" w:styleId="Heading1">
    <w:name w:val="heading 1"/>
    <w:basedOn w:val="Normal"/>
    <w:next w:val="Normal"/>
    <w:link w:val="Heading1Char"/>
    <w:qFormat/>
    <w:rsid w:val="003F15B2"/>
    <w:pPr>
      <w:keepNext/>
      <w:spacing w:before="240" w:after="60"/>
      <w:outlineLvl w:val="0"/>
    </w:pPr>
    <w:rPr>
      <w:rFonts w:ascii="Cambria" w:eastAsia="Times New Roman" w:hAnsi="Cambria"/>
      <w:b/>
      <w:bCs/>
      <w:kern w:val="32"/>
      <w:sz w:val="32"/>
      <w:szCs w:val="32"/>
      <w:lang w:val="x-none"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F15B2"/>
    <w:rPr>
      <w:rFonts w:ascii="Cambria" w:eastAsia="Times New Roman" w:hAnsi="Cambria" w:cs="Times New Roman"/>
      <w:b/>
      <w:bCs/>
      <w:kern w:val="32"/>
      <w:sz w:val="32"/>
      <w:szCs w:val="32"/>
      <w:lang w:val="x-none" w:eastAsia="ja-JP"/>
    </w:rPr>
  </w:style>
  <w:style w:type="paragraph" w:styleId="FootnoteText">
    <w:name w:val="footnote text"/>
    <w:aliases w:val="Footnote Text Char Tegn Char,Footnote Text Char Char Char Char Char,Footnote Text Char Char Char Char Char Char Ch Char,Footnote Text Char Char Char Char Char Char Ch Char Char,Footnote Text Char Char Char Char Char Char Ch,single space,fn"/>
    <w:basedOn w:val="Normal"/>
    <w:link w:val="FootnoteTextChar"/>
    <w:uiPriority w:val="99"/>
    <w:unhideWhenUsed/>
    <w:qFormat/>
    <w:rsid w:val="001D49E7"/>
    <w:pPr>
      <w:spacing w:after="0"/>
    </w:pPr>
    <w:rPr>
      <w:sz w:val="20"/>
      <w:szCs w:val="20"/>
    </w:rPr>
  </w:style>
  <w:style w:type="character" w:customStyle="1" w:styleId="FootnoteTextChar">
    <w:name w:val="Footnote Text Char"/>
    <w:aliases w:val="Footnote Text Char Tegn Char Char,Footnote Text Char Char Char Char Char Char,Footnote Text Char Char Char Char Char Char Ch Char Char1,Footnote Text Char Char Char Char Char Char Ch Char Char Char,single space Char,fn Char"/>
    <w:link w:val="FootnoteText"/>
    <w:uiPriority w:val="99"/>
    <w:qFormat/>
    <w:rsid w:val="001D49E7"/>
    <w:rPr>
      <w:sz w:val="20"/>
      <w:szCs w:val="20"/>
    </w:rPr>
  </w:style>
  <w:style w:type="character" w:styleId="FootnoteReference">
    <w:name w:val="footnote reference"/>
    <w:aliases w:val="Footnote,Footnote text,ftref,BearingPoint,16 Point,Superscript 6 Point,fr,Footnote Text1,(NECG) Footnote Reference,BVI fnr,footnote ref,Footnote Text Char Char Char Char Char Char Ch Char Char Char Char Char Char C, BVI fnr,Ref,10 pt"/>
    <w:link w:val="ftrefCharCharChar1Char"/>
    <w:uiPriority w:val="99"/>
    <w:unhideWhenUsed/>
    <w:qFormat/>
    <w:rsid w:val="001D49E7"/>
    <w:rPr>
      <w:vertAlign w:val="superscript"/>
    </w:rPr>
  </w:style>
  <w:style w:type="paragraph" w:styleId="NormalWeb">
    <w:name w:val="Normal (Web)"/>
    <w:basedOn w:val="Normal"/>
    <w:uiPriority w:val="99"/>
    <w:unhideWhenUsed/>
    <w:rsid w:val="001D49E7"/>
    <w:pPr>
      <w:spacing w:before="100" w:beforeAutospacing="1" w:after="100" w:afterAutospacing="1"/>
    </w:pPr>
    <w:rPr>
      <w:rFonts w:eastAsia="Times New Roman"/>
      <w:sz w:val="24"/>
      <w:szCs w:val="24"/>
    </w:rPr>
  </w:style>
  <w:style w:type="character" w:styleId="Strong">
    <w:name w:val="Strong"/>
    <w:uiPriority w:val="22"/>
    <w:qFormat/>
    <w:rsid w:val="001D49E7"/>
    <w:rPr>
      <w:b/>
      <w:bCs/>
    </w:rPr>
  </w:style>
  <w:style w:type="paragraph" w:customStyle="1" w:styleId="ftrefCharCharChar1Char">
    <w:name w:val="ftref Char Char Char1 Char"/>
    <w:aliases w:val="(NECG) Footnote Reference Char Char Char1 Char,Fußnotenzeichen DISS Char Char Char1 Char,16 Point Char Char Char1 Char,Superscript 6 Point Char Char Char Char,fr Char Char Char Char"/>
    <w:basedOn w:val="Normal"/>
    <w:link w:val="FootnoteReference"/>
    <w:uiPriority w:val="99"/>
    <w:qFormat/>
    <w:rsid w:val="005917AC"/>
    <w:pPr>
      <w:spacing w:after="160" w:line="240" w:lineRule="exact"/>
    </w:pPr>
    <w:rPr>
      <w:sz w:val="20"/>
      <w:szCs w:val="20"/>
      <w:vertAlign w:val="superscript"/>
    </w:rPr>
  </w:style>
  <w:style w:type="character" w:styleId="Hyperlink">
    <w:name w:val="Hyperlink"/>
    <w:basedOn w:val="DefaultParagraphFont"/>
    <w:uiPriority w:val="99"/>
    <w:semiHidden/>
    <w:unhideWhenUsed/>
    <w:rsid w:val="00B337A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84836">
      <w:bodyDiv w:val="1"/>
      <w:marLeft w:val="0"/>
      <w:marRight w:val="0"/>
      <w:marTop w:val="0"/>
      <w:marBottom w:val="0"/>
      <w:divBdr>
        <w:top w:val="none" w:sz="0" w:space="0" w:color="auto"/>
        <w:left w:val="none" w:sz="0" w:space="0" w:color="auto"/>
        <w:bottom w:val="none" w:sz="0" w:space="0" w:color="auto"/>
        <w:right w:val="none" w:sz="0" w:space="0" w:color="auto"/>
      </w:divBdr>
    </w:div>
    <w:div w:id="128861485">
      <w:bodyDiv w:val="1"/>
      <w:marLeft w:val="0"/>
      <w:marRight w:val="0"/>
      <w:marTop w:val="0"/>
      <w:marBottom w:val="0"/>
      <w:divBdr>
        <w:top w:val="none" w:sz="0" w:space="0" w:color="auto"/>
        <w:left w:val="none" w:sz="0" w:space="0" w:color="auto"/>
        <w:bottom w:val="none" w:sz="0" w:space="0" w:color="auto"/>
        <w:right w:val="none" w:sz="0" w:space="0" w:color="auto"/>
      </w:divBdr>
    </w:div>
    <w:div w:id="1817410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google.com/search?q=Nh%E1%BB%AFng+c%C3%A2y+thu%E1%BB%91c+v%C3%A0+v%E1%BB%8B+thu%E1%BB%91c+Vi%E1%BB%87t+Nam&amp;oq=t%E1%BB%8Fi+c%C3%B3+trong+500+c%C3%A2y+thu%E1%BB%91c+c%E1%BB%A7a+%C4%91%E1%BB%97+t%E1%BA%A5t+l%E1%BB%A3i+kh%C3%B4ng&amp;gs_lcrp=EgZjaHJvbWUyBggAEEUYOTIHCAEQIRigAdIBCjM1NDk4ajBqMTWoAgywAgHxBd0JOHFEuXzJ&amp;sourceid=chrome&amp;ie=UTF-8&amp;mstk=AUtExfAWvOtlYbhZF7XPxabYpDRg84goj10QBoGthtdHTS2x7gvqxoXgiLmQRvIY2JZ-KCAaUmAh8zQXBLIOZ51R_Fwnftbh6ZrLkaiBhYhHhaU7LzauzvwsuDQGwuOiYKojTLtJarJFeBTB48G1OplZbG1CJa0Wyp274Nn5PHTkG7B-w-lQk-Ut3yFxS4LIC3K3lepjG303uU4er-HYUN9jepKJ7NYkf76eHaA0MHV2rAWpbibmhs3-FfJ8DprEizgDItGQGNO6Lcz7GNGnW4Xm5xnP&amp;csui=3&amp;ved=2ahUKEwjyker20J6SAxVll1YBHaU6Fa4QgK4QegQIARAC"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37F41C-1428-4573-9D41-D358C57490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252</TotalTime>
  <Pages>3</Pages>
  <Words>1078</Words>
  <Characters>6148</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cp:lastModifiedBy>CCKL Kon Tum</cp:lastModifiedBy>
  <cp:revision>7</cp:revision>
  <dcterms:created xsi:type="dcterms:W3CDTF">2026-01-22T03:26:00Z</dcterms:created>
  <dcterms:modified xsi:type="dcterms:W3CDTF">2026-01-27T02:17:00Z</dcterms:modified>
</cp:coreProperties>
</file>